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0543" w:rsidRDefault="00670543" w:rsidP="00670543">
      <w:pPr>
        <w:spacing w:after="0" w:line="240" w:lineRule="auto"/>
        <w:ind w:firstLine="709"/>
        <w:jc w:val="center"/>
        <w:rPr>
          <w:rFonts w:ascii="Times New Roman" w:eastAsia="Times New Roman" w:hAnsi="Times New Roman" w:cs="Times New Roman"/>
          <w:b/>
          <w:color w:val="000000"/>
          <w:sz w:val="24"/>
          <w:szCs w:val="24"/>
          <w:lang w:eastAsia="ru-RU"/>
        </w:rPr>
      </w:pPr>
    </w:p>
    <w:p w:rsidR="00670543" w:rsidRPr="00564055" w:rsidRDefault="00670543" w:rsidP="00670543">
      <w:pPr>
        <w:spacing w:after="0" w:line="240" w:lineRule="auto"/>
        <w:jc w:val="center"/>
        <w:rPr>
          <w:rFonts w:ascii="Times New Roman" w:eastAsia="Times New Roman" w:hAnsi="Times New Roman" w:cs="Times New Roman"/>
          <w:sz w:val="28"/>
          <w:szCs w:val="28"/>
          <w:lang w:eastAsia="ru-RU"/>
        </w:rPr>
      </w:pPr>
    </w:p>
    <w:p w:rsidR="00670543" w:rsidRPr="00564055" w:rsidRDefault="00670543" w:rsidP="00670543">
      <w:pPr>
        <w:spacing w:after="0" w:line="288" w:lineRule="auto"/>
        <w:jc w:val="center"/>
        <w:rPr>
          <w:rFonts w:ascii="Times New Roman CYR" w:eastAsia="Times New Roman" w:hAnsi="Times New Roman CYR" w:cs="Times New Roman"/>
          <w:b/>
          <w:noProof/>
          <w:sz w:val="28"/>
          <w:lang w:eastAsia="ru-RU"/>
        </w:rPr>
      </w:pPr>
      <w:r w:rsidRPr="00564055">
        <w:rPr>
          <w:rFonts w:ascii="Times New Roman CYR" w:eastAsia="Times New Roman" w:hAnsi="Times New Roman CYR" w:cs="Times New Roman"/>
          <w:b/>
          <w:noProof/>
          <w:sz w:val="28"/>
          <w:lang w:eastAsia="ru-RU"/>
        </w:rPr>
        <w:t xml:space="preserve">МИНИСТЕРСТВО НАУКИ И ВЫСШЕГО ОБРАЗОВАНИЯ </w:t>
      </w:r>
    </w:p>
    <w:p w:rsidR="00670543" w:rsidRPr="00564055" w:rsidRDefault="00670543" w:rsidP="00670543">
      <w:pPr>
        <w:spacing w:after="0" w:line="288" w:lineRule="auto"/>
        <w:jc w:val="center"/>
        <w:rPr>
          <w:rFonts w:ascii="Times New Roman CYR" w:eastAsia="Times New Roman" w:hAnsi="Times New Roman CYR" w:cs="Times New Roman"/>
          <w:b/>
          <w:noProof/>
          <w:sz w:val="28"/>
          <w:lang w:eastAsia="ru-RU"/>
        </w:rPr>
      </w:pPr>
      <w:r w:rsidRPr="00564055">
        <w:rPr>
          <w:rFonts w:ascii="Times New Roman CYR" w:eastAsia="Times New Roman" w:hAnsi="Times New Roman CYR" w:cs="Times New Roman"/>
          <w:b/>
          <w:noProof/>
          <w:sz w:val="28"/>
          <w:lang w:eastAsia="ru-RU"/>
        </w:rPr>
        <w:t>РОССИЙСКОЙ ФЕДЕРАЦИИ</w:t>
      </w:r>
    </w:p>
    <w:p w:rsidR="00670543" w:rsidRPr="00564055" w:rsidRDefault="00670543" w:rsidP="00670543">
      <w:pPr>
        <w:spacing w:after="0" w:line="288" w:lineRule="auto"/>
        <w:jc w:val="center"/>
        <w:rPr>
          <w:rFonts w:ascii="Times New Roman CYR" w:eastAsia="Times New Roman" w:hAnsi="Times New Roman CYR" w:cs="Times New Roman"/>
          <w:b/>
          <w:noProof/>
          <w:sz w:val="28"/>
          <w:lang w:eastAsia="ru-RU"/>
        </w:rPr>
      </w:pPr>
    </w:p>
    <w:p w:rsidR="00670543" w:rsidRPr="00564055" w:rsidRDefault="00670543" w:rsidP="00670543">
      <w:pPr>
        <w:spacing w:after="0" w:line="288" w:lineRule="auto"/>
        <w:ind w:left="-142" w:firstLine="142"/>
        <w:jc w:val="center"/>
        <w:rPr>
          <w:rFonts w:ascii="Times New Roman CYR" w:eastAsia="Times New Roman" w:hAnsi="Times New Roman CYR" w:cs="Times New Roman"/>
          <w:b/>
          <w:noProof/>
          <w:sz w:val="28"/>
          <w:lang w:eastAsia="ru-RU"/>
        </w:rPr>
      </w:pPr>
      <w:r w:rsidRPr="00564055">
        <w:rPr>
          <w:rFonts w:ascii="Times New Roman CYR" w:eastAsia="Times New Roman" w:hAnsi="Times New Roman CYR" w:cs="Times New Roman"/>
          <w:b/>
          <w:noProof/>
          <w:sz w:val="28"/>
          <w:lang w:eastAsia="ru-RU"/>
        </w:rPr>
        <w:t xml:space="preserve">ФЕДЕРАЛЬНОЕ ГОСУДАРСТВЕННОЕ БЮДЖЕТНОЕ </w:t>
      </w:r>
      <w:r w:rsidRPr="00564055">
        <w:rPr>
          <w:rFonts w:ascii="Times New Roman CYR" w:eastAsia="Times New Roman" w:hAnsi="Times New Roman CYR" w:cs="Times New Roman"/>
          <w:b/>
          <w:noProof/>
          <w:sz w:val="28"/>
          <w:lang w:eastAsia="ru-RU"/>
        </w:rPr>
        <w:br/>
        <w:t>ОБРАЗОВАТЕЛЬНОЕ УЧРЕЖДЕНИЕ ВЫСШЕГО ОБРАЗОВАНИЯ</w:t>
      </w:r>
      <w:r w:rsidRPr="00564055">
        <w:rPr>
          <w:rFonts w:ascii="Times New Roman CYR" w:eastAsia="Times New Roman" w:hAnsi="Times New Roman CYR" w:cs="Times New Roman"/>
          <w:b/>
          <w:noProof/>
          <w:sz w:val="28"/>
          <w:lang w:eastAsia="ru-RU"/>
        </w:rPr>
        <w:br/>
        <w:t>«ДОНСКОЙ ГОСУДАРСТВЕННЫЙ ТЕХНИЧЕСКИЙ УНИВЕРСИТЕТ»</w:t>
      </w:r>
    </w:p>
    <w:p w:rsidR="00670543" w:rsidRPr="00564055" w:rsidRDefault="00670543" w:rsidP="00670543">
      <w:pPr>
        <w:spacing w:after="0" w:line="288" w:lineRule="auto"/>
        <w:jc w:val="center"/>
        <w:rPr>
          <w:rFonts w:ascii="Times New Roman CYR" w:eastAsia="Calibri" w:hAnsi="Times New Roman CYR" w:cs="Times New Roman"/>
          <w:b/>
          <w:sz w:val="28"/>
        </w:rPr>
      </w:pPr>
      <w:r w:rsidRPr="00564055">
        <w:rPr>
          <w:rFonts w:ascii="Times New Roman CYR" w:eastAsia="Calibri" w:hAnsi="Times New Roman CYR" w:cs="Times New Roman"/>
          <w:b/>
          <w:sz w:val="28"/>
        </w:rPr>
        <w:t>(ДГТУ)</w:t>
      </w:r>
    </w:p>
    <w:p w:rsidR="00670543" w:rsidRPr="00564055" w:rsidRDefault="00670543" w:rsidP="00670543">
      <w:pPr>
        <w:spacing w:after="0" w:line="288" w:lineRule="auto"/>
        <w:jc w:val="center"/>
        <w:rPr>
          <w:rFonts w:ascii="Times New Roman CYR" w:eastAsia="Calibri" w:hAnsi="Times New Roman CYR" w:cs="Times New Roman"/>
          <w:b/>
          <w:sz w:val="28"/>
        </w:rPr>
      </w:pPr>
    </w:p>
    <w:p w:rsidR="00670543" w:rsidRPr="00564055" w:rsidRDefault="00670543" w:rsidP="00670543">
      <w:pPr>
        <w:spacing w:after="0" w:line="288" w:lineRule="auto"/>
        <w:jc w:val="center"/>
        <w:rPr>
          <w:rFonts w:ascii="Times New Roman CYR" w:eastAsia="Times New Roman" w:hAnsi="Times New Roman CYR" w:cs="Times New Roman"/>
          <w:sz w:val="28"/>
          <w:szCs w:val="24"/>
          <w:lang w:eastAsia="ru-RU"/>
        </w:rPr>
      </w:pPr>
      <w:r w:rsidRPr="00564055">
        <w:rPr>
          <w:rFonts w:ascii="Times New Roman CYR" w:eastAsia="Calibri" w:hAnsi="Times New Roman CYR" w:cs="Times New Roman"/>
          <w:sz w:val="28"/>
          <w:szCs w:val="24"/>
        </w:rPr>
        <w:t>Кафедра «Экономическая безопасность, учет и право»</w:t>
      </w:r>
    </w:p>
    <w:p w:rsidR="00670543" w:rsidRPr="00564055" w:rsidRDefault="00670543" w:rsidP="00670543">
      <w:pPr>
        <w:spacing w:after="0" w:line="288" w:lineRule="auto"/>
        <w:jc w:val="center"/>
        <w:rPr>
          <w:rFonts w:ascii="Times New Roman CYR" w:eastAsia="Times New Roman" w:hAnsi="Times New Roman CYR" w:cs="Times New Roman"/>
          <w:sz w:val="28"/>
          <w:szCs w:val="24"/>
          <w:lang w:eastAsia="ru-RU"/>
        </w:rPr>
      </w:pPr>
    </w:p>
    <w:p w:rsidR="00670543" w:rsidRPr="00564055" w:rsidRDefault="00670543" w:rsidP="00670543">
      <w:pPr>
        <w:spacing w:after="0" w:line="288" w:lineRule="auto"/>
        <w:jc w:val="center"/>
        <w:rPr>
          <w:rFonts w:ascii="Times New Roman CYR" w:eastAsia="Times New Roman" w:hAnsi="Times New Roman CYR" w:cs="Times New Roman"/>
          <w:sz w:val="28"/>
          <w:szCs w:val="24"/>
          <w:lang w:eastAsia="ru-RU"/>
        </w:rPr>
      </w:pPr>
    </w:p>
    <w:p w:rsidR="00670543" w:rsidRPr="00564055" w:rsidRDefault="00670543" w:rsidP="00670543">
      <w:pPr>
        <w:spacing w:after="0" w:line="288" w:lineRule="auto"/>
        <w:jc w:val="center"/>
        <w:rPr>
          <w:rFonts w:ascii="Times New Roman CYR" w:eastAsia="Times New Roman" w:hAnsi="Times New Roman CYR" w:cs="Times New Roman"/>
          <w:sz w:val="28"/>
          <w:szCs w:val="24"/>
          <w:lang w:eastAsia="ru-RU"/>
        </w:rPr>
      </w:pPr>
    </w:p>
    <w:p w:rsidR="00670543" w:rsidRPr="00564055" w:rsidRDefault="00670543" w:rsidP="00670543">
      <w:pPr>
        <w:spacing w:after="0" w:line="288" w:lineRule="auto"/>
        <w:jc w:val="center"/>
        <w:rPr>
          <w:rFonts w:ascii="Times New Roman CYR" w:eastAsia="Times New Roman" w:hAnsi="Times New Roman CYR" w:cs="Times New Roman"/>
          <w:sz w:val="28"/>
          <w:szCs w:val="24"/>
          <w:lang w:eastAsia="ru-RU"/>
        </w:rPr>
      </w:pPr>
    </w:p>
    <w:p w:rsidR="00670543" w:rsidRPr="00564055" w:rsidRDefault="00670543" w:rsidP="00670543">
      <w:pPr>
        <w:spacing w:after="0" w:line="360" w:lineRule="auto"/>
        <w:contextualSpacing/>
        <w:rPr>
          <w:rFonts w:ascii="Times New Roman" w:eastAsia="Times New Roman" w:hAnsi="Times New Roman" w:cs="Times New Roman"/>
          <w:sz w:val="18"/>
          <w:szCs w:val="18"/>
          <w:lang w:eastAsia="ru-RU"/>
        </w:rPr>
      </w:pPr>
      <w:r w:rsidRPr="00564055">
        <w:rPr>
          <w:rFonts w:ascii="Times New Roman" w:eastAsia="Times New Roman" w:hAnsi="Times New Roman" w:cs="Times New Roman"/>
          <w:sz w:val="24"/>
          <w:szCs w:val="24"/>
          <w:lang w:eastAsia="ru-RU"/>
        </w:rPr>
        <w:tab/>
      </w:r>
      <w:r w:rsidRPr="00564055">
        <w:rPr>
          <w:rFonts w:ascii="Times New Roman" w:eastAsia="Times New Roman" w:hAnsi="Times New Roman" w:cs="Times New Roman"/>
          <w:sz w:val="24"/>
          <w:szCs w:val="24"/>
          <w:lang w:eastAsia="ru-RU"/>
        </w:rPr>
        <w:tab/>
      </w:r>
      <w:r w:rsidRPr="00564055">
        <w:rPr>
          <w:rFonts w:ascii="Times New Roman" w:eastAsia="Times New Roman" w:hAnsi="Times New Roman" w:cs="Times New Roman"/>
          <w:sz w:val="24"/>
          <w:szCs w:val="24"/>
          <w:lang w:eastAsia="ru-RU"/>
        </w:rPr>
        <w:tab/>
      </w:r>
      <w:r w:rsidRPr="00564055">
        <w:rPr>
          <w:rFonts w:ascii="Times New Roman" w:eastAsia="Times New Roman" w:hAnsi="Times New Roman" w:cs="Times New Roman"/>
          <w:sz w:val="24"/>
          <w:szCs w:val="24"/>
          <w:lang w:eastAsia="ru-RU"/>
        </w:rPr>
        <w:tab/>
      </w:r>
      <w:r w:rsidRPr="00564055">
        <w:rPr>
          <w:rFonts w:ascii="Times New Roman" w:eastAsia="Times New Roman" w:hAnsi="Times New Roman" w:cs="Times New Roman"/>
          <w:sz w:val="24"/>
          <w:szCs w:val="24"/>
          <w:lang w:eastAsia="ru-RU"/>
        </w:rPr>
        <w:tab/>
      </w:r>
    </w:p>
    <w:p w:rsidR="00670543" w:rsidRPr="00564055" w:rsidRDefault="00670543" w:rsidP="00670543">
      <w:pPr>
        <w:spacing w:after="0" w:line="288" w:lineRule="auto"/>
        <w:jc w:val="center"/>
        <w:rPr>
          <w:rFonts w:ascii="Times New Roman CYR" w:eastAsia="Times New Roman" w:hAnsi="Times New Roman CYR" w:cs="Times New Roman"/>
          <w:sz w:val="28"/>
          <w:szCs w:val="24"/>
          <w:lang w:eastAsia="ru-RU"/>
        </w:rPr>
      </w:pPr>
    </w:p>
    <w:p w:rsidR="00670543" w:rsidRPr="00564055" w:rsidRDefault="00670543" w:rsidP="00670543">
      <w:pPr>
        <w:spacing w:after="0" w:line="288" w:lineRule="auto"/>
        <w:jc w:val="center"/>
        <w:rPr>
          <w:rFonts w:ascii="Times New Roman CYR" w:eastAsia="Times New Roman" w:hAnsi="Times New Roman CYR" w:cs="Times New Roman"/>
          <w:sz w:val="28"/>
          <w:szCs w:val="24"/>
          <w:lang w:eastAsia="ru-RU"/>
        </w:rPr>
      </w:pPr>
    </w:p>
    <w:p w:rsidR="00670543" w:rsidRPr="00564055" w:rsidRDefault="00670543" w:rsidP="00670543">
      <w:pPr>
        <w:spacing w:after="0" w:line="288" w:lineRule="auto"/>
        <w:jc w:val="center"/>
        <w:rPr>
          <w:rFonts w:ascii="Times New Roman CYR" w:eastAsia="Times New Roman" w:hAnsi="Times New Roman CYR" w:cs="Times New Roman"/>
          <w:sz w:val="28"/>
          <w:szCs w:val="24"/>
          <w:lang w:eastAsia="ru-RU"/>
        </w:rPr>
      </w:pPr>
    </w:p>
    <w:p w:rsidR="00670543" w:rsidRPr="00564055" w:rsidRDefault="00670543" w:rsidP="00670543">
      <w:pPr>
        <w:spacing w:after="0" w:line="288" w:lineRule="auto"/>
        <w:jc w:val="center"/>
        <w:rPr>
          <w:rFonts w:ascii="Times New Roman CYR" w:eastAsia="Times New Roman" w:hAnsi="Times New Roman CYR" w:cs="Times New Roman"/>
          <w:sz w:val="28"/>
          <w:szCs w:val="24"/>
          <w:lang w:eastAsia="ru-RU"/>
        </w:rPr>
      </w:pPr>
    </w:p>
    <w:p w:rsidR="00670543" w:rsidRPr="00564055" w:rsidRDefault="00670543" w:rsidP="00670543">
      <w:pPr>
        <w:spacing w:after="0" w:line="288" w:lineRule="auto"/>
        <w:jc w:val="center"/>
        <w:rPr>
          <w:rFonts w:ascii="Times New Roman CYR" w:eastAsia="Times New Roman" w:hAnsi="Times New Roman CYR" w:cs="Times New Roman"/>
          <w:sz w:val="28"/>
          <w:szCs w:val="24"/>
          <w:lang w:eastAsia="ru-RU"/>
        </w:rPr>
      </w:pPr>
    </w:p>
    <w:p w:rsidR="00670543" w:rsidRPr="00564055" w:rsidRDefault="00670543" w:rsidP="00670543">
      <w:pPr>
        <w:autoSpaceDE w:val="0"/>
        <w:autoSpaceDN w:val="0"/>
        <w:adjustRightInd w:val="0"/>
        <w:spacing w:after="0" w:line="240" w:lineRule="auto"/>
        <w:rPr>
          <w:rFonts w:ascii="Times New Roman" w:eastAsia="Calibri" w:hAnsi="Times New Roman" w:cs="Times New Roman"/>
          <w:color w:val="000000"/>
          <w:sz w:val="24"/>
          <w:szCs w:val="24"/>
        </w:rPr>
      </w:pPr>
    </w:p>
    <w:p w:rsidR="00670543" w:rsidRPr="00564055" w:rsidRDefault="00670543" w:rsidP="00670543">
      <w:pPr>
        <w:spacing w:after="0" w:line="288" w:lineRule="auto"/>
        <w:jc w:val="center"/>
        <w:rPr>
          <w:rFonts w:ascii="Times New Roman" w:eastAsia="Calibri" w:hAnsi="Times New Roman" w:cs="Times New Roman"/>
          <w:color w:val="000000"/>
          <w:sz w:val="32"/>
          <w:szCs w:val="32"/>
        </w:rPr>
      </w:pPr>
      <w:r w:rsidRPr="00564055">
        <w:rPr>
          <w:rFonts w:ascii="Times New Roman" w:eastAsia="Calibri" w:hAnsi="Times New Roman" w:cs="Times New Roman"/>
          <w:color w:val="000000"/>
          <w:sz w:val="32"/>
          <w:szCs w:val="32"/>
        </w:rPr>
        <w:t xml:space="preserve"> МЕТОДИЧЕСКИЕ УКАЗАНИЯ </w:t>
      </w:r>
    </w:p>
    <w:p w:rsidR="00670543" w:rsidRPr="00564055" w:rsidRDefault="00670543" w:rsidP="00670543">
      <w:pPr>
        <w:spacing w:after="0" w:line="288" w:lineRule="auto"/>
        <w:jc w:val="center"/>
        <w:rPr>
          <w:rFonts w:ascii="Times New Roman" w:eastAsia="Calibri" w:hAnsi="Times New Roman" w:cs="Times New Roman"/>
          <w:color w:val="000000"/>
          <w:sz w:val="32"/>
          <w:szCs w:val="32"/>
        </w:rPr>
      </w:pPr>
      <w:r w:rsidRPr="00564055">
        <w:rPr>
          <w:rFonts w:ascii="Times New Roman" w:eastAsia="Calibri" w:hAnsi="Times New Roman" w:cs="Times New Roman"/>
          <w:color w:val="000000"/>
          <w:sz w:val="32"/>
          <w:szCs w:val="32"/>
        </w:rPr>
        <w:t>ДЛЯ ПРАКТИЧЕСКИХ  РАБОТ</w:t>
      </w:r>
    </w:p>
    <w:p w:rsidR="00670543" w:rsidRPr="00564055" w:rsidRDefault="00670543" w:rsidP="00670543">
      <w:pPr>
        <w:spacing w:after="0" w:line="288" w:lineRule="auto"/>
        <w:jc w:val="center"/>
        <w:rPr>
          <w:rFonts w:ascii="Times New Roman" w:eastAsia="Calibri" w:hAnsi="Times New Roman" w:cs="Times New Roman"/>
          <w:color w:val="000000"/>
          <w:sz w:val="32"/>
          <w:szCs w:val="32"/>
        </w:rPr>
      </w:pPr>
      <w:r w:rsidRPr="00564055">
        <w:rPr>
          <w:rFonts w:ascii="Times New Roman" w:eastAsia="Calibri" w:hAnsi="Times New Roman" w:cs="Times New Roman"/>
          <w:color w:val="000000"/>
          <w:sz w:val="32"/>
          <w:szCs w:val="32"/>
        </w:rPr>
        <w:t xml:space="preserve">по дисциплине </w:t>
      </w:r>
    </w:p>
    <w:p w:rsidR="00670543" w:rsidRDefault="00670543" w:rsidP="00670543">
      <w:pPr>
        <w:spacing w:after="0" w:line="288" w:lineRule="auto"/>
        <w:jc w:val="center"/>
        <w:rPr>
          <w:rFonts w:ascii="Times New Roman" w:eastAsia="Calibri" w:hAnsi="Times New Roman" w:cs="Times New Roman"/>
          <w:b/>
          <w:bCs/>
          <w:color w:val="000000"/>
          <w:sz w:val="32"/>
          <w:szCs w:val="32"/>
        </w:rPr>
      </w:pPr>
      <w:r w:rsidRPr="00B56CA8">
        <w:rPr>
          <w:rFonts w:ascii="Times New Roman" w:eastAsia="Calibri" w:hAnsi="Times New Roman" w:cs="Times New Roman"/>
          <w:b/>
          <w:bCs/>
          <w:color w:val="000000"/>
          <w:sz w:val="32"/>
          <w:szCs w:val="32"/>
        </w:rPr>
        <w:t>«Оценка риск</w:t>
      </w:r>
      <w:r>
        <w:rPr>
          <w:rFonts w:ascii="Times New Roman" w:eastAsia="Calibri" w:hAnsi="Times New Roman" w:cs="Times New Roman"/>
          <w:b/>
          <w:bCs/>
          <w:color w:val="000000"/>
          <w:sz w:val="32"/>
          <w:szCs w:val="32"/>
        </w:rPr>
        <w:t>ов</w:t>
      </w:r>
      <w:r w:rsidRPr="00B56CA8">
        <w:rPr>
          <w:rFonts w:ascii="Times New Roman" w:eastAsia="Calibri" w:hAnsi="Times New Roman" w:cs="Times New Roman"/>
          <w:b/>
          <w:bCs/>
          <w:color w:val="000000"/>
          <w:sz w:val="32"/>
          <w:szCs w:val="32"/>
        </w:rPr>
        <w:t>»</w:t>
      </w:r>
    </w:p>
    <w:p w:rsidR="00670543" w:rsidRPr="00B56CA8" w:rsidRDefault="00670543" w:rsidP="00670543">
      <w:pPr>
        <w:spacing w:after="0" w:line="288" w:lineRule="auto"/>
        <w:jc w:val="center"/>
        <w:rPr>
          <w:rFonts w:ascii="Times New Roman" w:eastAsia="Calibri" w:hAnsi="Times New Roman" w:cs="Times New Roman"/>
          <w:bCs/>
          <w:color w:val="000000"/>
          <w:sz w:val="32"/>
          <w:szCs w:val="32"/>
        </w:rPr>
      </w:pPr>
      <w:r w:rsidRPr="00B56CA8">
        <w:rPr>
          <w:rFonts w:ascii="Times New Roman" w:eastAsia="Calibri" w:hAnsi="Times New Roman" w:cs="Times New Roman"/>
          <w:bCs/>
          <w:color w:val="000000"/>
          <w:sz w:val="32"/>
          <w:szCs w:val="32"/>
        </w:rPr>
        <w:t>(</w:t>
      </w:r>
      <w:r w:rsidR="00D453FB">
        <w:rPr>
          <w:rFonts w:ascii="Times New Roman" w:eastAsia="Calibri" w:hAnsi="Times New Roman" w:cs="Times New Roman"/>
          <w:bCs/>
          <w:color w:val="000000"/>
          <w:sz w:val="32"/>
          <w:szCs w:val="32"/>
        </w:rPr>
        <w:t>за</w:t>
      </w:r>
      <w:r w:rsidRPr="00B56CA8">
        <w:rPr>
          <w:rFonts w:ascii="Times New Roman" w:eastAsia="Calibri" w:hAnsi="Times New Roman" w:cs="Times New Roman"/>
          <w:bCs/>
          <w:color w:val="000000"/>
          <w:sz w:val="32"/>
          <w:szCs w:val="32"/>
        </w:rPr>
        <w:t>очная форма обучения)</w:t>
      </w:r>
    </w:p>
    <w:p w:rsidR="00670543" w:rsidRPr="00564055" w:rsidRDefault="00670543" w:rsidP="00670543">
      <w:pPr>
        <w:autoSpaceDN w:val="0"/>
        <w:adjustRightInd w:val="0"/>
        <w:spacing w:after="0"/>
        <w:jc w:val="center"/>
        <w:rPr>
          <w:rFonts w:ascii="Times New Roman" w:eastAsia="Calibri" w:hAnsi="Times New Roman" w:cs="Times New Roman"/>
          <w:bCs/>
          <w:color w:val="000000"/>
          <w:sz w:val="32"/>
          <w:szCs w:val="32"/>
        </w:rPr>
      </w:pPr>
    </w:p>
    <w:p w:rsidR="00670543" w:rsidRPr="00564055" w:rsidRDefault="00670543" w:rsidP="00670543">
      <w:pPr>
        <w:autoSpaceDN w:val="0"/>
        <w:adjustRightInd w:val="0"/>
        <w:spacing w:after="0"/>
        <w:jc w:val="center"/>
        <w:rPr>
          <w:rFonts w:ascii="Times New Roman" w:eastAsia="Calibri" w:hAnsi="Times New Roman" w:cs="Times New Roman"/>
          <w:b/>
          <w:bCs/>
          <w:color w:val="000000"/>
          <w:sz w:val="28"/>
          <w:szCs w:val="26"/>
        </w:rPr>
      </w:pPr>
    </w:p>
    <w:p w:rsidR="00670543" w:rsidRPr="00564055" w:rsidRDefault="00670543" w:rsidP="00670543">
      <w:pPr>
        <w:autoSpaceDN w:val="0"/>
        <w:adjustRightInd w:val="0"/>
        <w:spacing w:after="0"/>
        <w:jc w:val="center"/>
        <w:rPr>
          <w:rFonts w:ascii="Times New Roman" w:eastAsia="Calibri" w:hAnsi="Times New Roman" w:cs="Times New Roman"/>
          <w:b/>
          <w:bCs/>
          <w:color w:val="000000"/>
          <w:sz w:val="28"/>
          <w:szCs w:val="26"/>
        </w:rPr>
      </w:pPr>
    </w:p>
    <w:p w:rsidR="00670543" w:rsidRPr="00564055" w:rsidRDefault="00670543" w:rsidP="00670543">
      <w:pPr>
        <w:autoSpaceDN w:val="0"/>
        <w:adjustRightInd w:val="0"/>
        <w:spacing w:after="0"/>
        <w:jc w:val="center"/>
        <w:rPr>
          <w:rFonts w:ascii="Times New Roman" w:eastAsia="Calibri" w:hAnsi="Times New Roman" w:cs="Times New Roman"/>
          <w:b/>
          <w:bCs/>
          <w:color w:val="000000"/>
          <w:sz w:val="28"/>
          <w:szCs w:val="26"/>
        </w:rPr>
      </w:pPr>
    </w:p>
    <w:p w:rsidR="00670543" w:rsidRPr="00564055" w:rsidRDefault="00670543" w:rsidP="00670543">
      <w:pPr>
        <w:spacing w:after="0" w:line="288" w:lineRule="auto"/>
        <w:jc w:val="center"/>
        <w:rPr>
          <w:rFonts w:ascii="Times New Roman CYR" w:eastAsia="Times New Roman" w:hAnsi="Times New Roman CYR" w:cs="Times New Roman"/>
          <w:sz w:val="28"/>
          <w:lang w:eastAsia="ru-RU"/>
        </w:rPr>
      </w:pPr>
    </w:p>
    <w:p w:rsidR="00670543" w:rsidRPr="00564055" w:rsidRDefault="00670543" w:rsidP="00670543">
      <w:pPr>
        <w:tabs>
          <w:tab w:val="left" w:pos="5355"/>
        </w:tabs>
        <w:spacing w:after="0" w:line="288" w:lineRule="auto"/>
        <w:rPr>
          <w:rFonts w:ascii="Times New Roman CYR" w:eastAsia="Times New Roman" w:hAnsi="Times New Roman CYR" w:cs="Times New Roman"/>
          <w:sz w:val="28"/>
          <w:lang w:eastAsia="ru-RU"/>
        </w:rPr>
      </w:pPr>
    </w:p>
    <w:p w:rsidR="00670543" w:rsidRPr="00564055" w:rsidRDefault="00670543" w:rsidP="00670543">
      <w:pPr>
        <w:tabs>
          <w:tab w:val="left" w:pos="5355"/>
        </w:tabs>
        <w:spacing w:after="0" w:line="288" w:lineRule="auto"/>
        <w:rPr>
          <w:rFonts w:ascii="Times New Roman CYR" w:eastAsia="Times New Roman" w:hAnsi="Times New Roman CYR" w:cs="Times New Roman"/>
          <w:sz w:val="28"/>
          <w:lang w:eastAsia="ru-RU"/>
        </w:rPr>
      </w:pPr>
    </w:p>
    <w:p w:rsidR="00670543" w:rsidRPr="00564055" w:rsidRDefault="00670543" w:rsidP="00670543">
      <w:pPr>
        <w:tabs>
          <w:tab w:val="left" w:pos="5355"/>
        </w:tabs>
        <w:spacing w:after="0" w:line="288" w:lineRule="auto"/>
        <w:rPr>
          <w:rFonts w:ascii="Times New Roman CYR" w:eastAsia="Times New Roman" w:hAnsi="Times New Roman CYR" w:cs="Times New Roman"/>
          <w:sz w:val="28"/>
          <w:lang w:eastAsia="ru-RU"/>
        </w:rPr>
      </w:pPr>
    </w:p>
    <w:p w:rsidR="00670543" w:rsidRPr="00564055" w:rsidRDefault="00670543" w:rsidP="00670543">
      <w:pPr>
        <w:spacing w:after="0" w:line="288" w:lineRule="auto"/>
        <w:jc w:val="center"/>
        <w:rPr>
          <w:rFonts w:ascii="Times New Roman CYR" w:eastAsia="Times New Roman" w:hAnsi="Times New Roman CYR" w:cs="Times New Roman"/>
          <w:sz w:val="28"/>
          <w:lang w:eastAsia="ru-RU"/>
        </w:rPr>
      </w:pPr>
      <w:r w:rsidRPr="00564055">
        <w:rPr>
          <w:rFonts w:ascii="Times New Roman CYR" w:eastAsia="Times New Roman" w:hAnsi="Times New Roman CYR" w:cs="Times New Roman"/>
          <w:sz w:val="28"/>
          <w:lang w:eastAsia="ru-RU"/>
        </w:rPr>
        <w:t>Ростов-на-Дону</w:t>
      </w:r>
    </w:p>
    <w:p w:rsidR="00670543" w:rsidRPr="00564055" w:rsidRDefault="00670543" w:rsidP="00670543">
      <w:pPr>
        <w:spacing w:after="0" w:line="240" w:lineRule="auto"/>
        <w:contextualSpacing/>
        <w:jc w:val="center"/>
        <w:rPr>
          <w:rFonts w:ascii="Times New Roman CYR" w:eastAsia="Times New Roman" w:hAnsi="Times New Roman CYR" w:cs="Times New Roman"/>
          <w:sz w:val="28"/>
          <w:lang w:eastAsia="ru-RU"/>
        </w:rPr>
      </w:pPr>
      <w:r w:rsidRPr="00564055">
        <w:rPr>
          <w:rFonts w:ascii="Times New Roman CYR" w:eastAsia="Times New Roman" w:hAnsi="Times New Roman CYR" w:cs="Times New Roman"/>
          <w:sz w:val="28"/>
          <w:lang w:eastAsia="ru-RU"/>
        </w:rPr>
        <w:t>2022</w:t>
      </w:r>
    </w:p>
    <w:p w:rsidR="00670543" w:rsidRPr="00564055" w:rsidRDefault="00670543" w:rsidP="00670543">
      <w:pPr>
        <w:spacing w:after="0" w:line="240" w:lineRule="auto"/>
        <w:contextualSpacing/>
        <w:jc w:val="center"/>
        <w:rPr>
          <w:rFonts w:ascii="Times New Roman" w:eastAsia="Calibri" w:hAnsi="Times New Roman" w:cs="Times New Roman"/>
          <w:b/>
          <w:sz w:val="24"/>
          <w:szCs w:val="24"/>
        </w:rPr>
      </w:pPr>
    </w:p>
    <w:p w:rsidR="00670543" w:rsidRDefault="00670543" w:rsidP="00670543">
      <w:pPr>
        <w:spacing w:after="0" w:line="240" w:lineRule="auto"/>
        <w:rPr>
          <w:rFonts w:ascii="Times New Roman" w:eastAsia="SimSun" w:hAnsi="Times New Roman" w:cs="Times New Roman"/>
          <w:kern w:val="2"/>
          <w:sz w:val="28"/>
          <w:szCs w:val="28"/>
          <w:lang w:eastAsia="zh-CN"/>
        </w:rPr>
      </w:pPr>
      <w:r w:rsidRPr="00CB73B1">
        <w:rPr>
          <w:rFonts w:ascii="Times New Roman" w:eastAsia="SimSun" w:hAnsi="Times New Roman" w:cs="Times New Roman"/>
          <w:kern w:val="2"/>
          <w:sz w:val="28"/>
          <w:szCs w:val="28"/>
          <w:lang w:eastAsia="zh-CN"/>
        </w:rPr>
        <w:lastRenderedPageBreak/>
        <w:t xml:space="preserve">УДК </w:t>
      </w:r>
      <w:r>
        <w:rPr>
          <w:rFonts w:ascii="Times New Roman" w:eastAsia="SimSun" w:hAnsi="Times New Roman" w:cs="Times New Roman"/>
          <w:kern w:val="2"/>
          <w:sz w:val="28"/>
          <w:szCs w:val="28"/>
          <w:lang w:eastAsia="zh-CN"/>
        </w:rPr>
        <w:t>334</w:t>
      </w:r>
    </w:p>
    <w:p w:rsidR="00670543" w:rsidRPr="00CB73B1" w:rsidRDefault="00670543" w:rsidP="00670543">
      <w:pPr>
        <w:widowControl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ББК 65</w:t>
      </w:r>
      <w:r w:rsidRPr="00CB73B1">
        <w:rPr>
          <w:rFonts w:ascii="Times New Roman" w:eastAsia="Times New Roman" w:hAnsi="Times New Roman" w:cs="Times New Roman"/>
          <w:sz w:val="28"/>
          <w:szCs w:val="28"/>
          <w:lang w:eastAsia="ru-RU"/>
        </w:rPr>
        <w:t xml:space="preserve"> </w:t>
      </w:r>
    </w:p>
    <w:p w:rsidR="00670543" w:rsidRPr="00564055" w:rsidRDefault="00670543" w:rsidP="00670543">
      <w:pPr>
        <w:spacing w:after="0" w:line="288" w:lineRule="auto"/>
        <w:jc w:val="center"/>
        <w:rPr>
          <w:rFonts w:ascii="Times New Roman" w:eastAsia="Times New Roman" w:hAnsi="Times New Roman" w:cs="Times New Roman"/>
          <w:i/>
          <w:sz w:val="28"/>
          <w:szCs w:val="28"/>
          <w:lang w:eastAsia="ru-RU"/>
        </w:rPr>
      </w:pPr>
    </w:p>
    <w:p w:rsidR="00670543" w:rsidRPr="00564055" w:rsidRDefault="00670543" w:rsidP="00670543">
      <w:pPr>
        <w:spacing w:after="0" w:line="288" w:lineRule="auto"/>
        <w:rPr>
          <w:rFonts w:ascii="Times New Roman" w:eastAsia="Times New Roman" w:hAnsi="Times New Roman" w:cs="Times New Roman"/>
          <w:sz w:val="28"/>
          <w:szCs w:val="28"/>
          <w:lang w:eastAsia="ru-RU"/>
        </w:rPr>
      </w:pPr>
      <w:r w:rsidRPr="00564055">
        <w:rPr>
          <w:rFonts w:ascii="Times New Roman" w:eastAsia="Times New Roman" w:hAnsi="Times New Roman" w:cs="Times New Roman"/>
          <w:sz w:val="28"/>
          <w:szCs w:val="28"/>
          <w:lang w:eastAsia="ru-RU"/>
        </w:rPr>
        <w:t>Составители: Т.В. Сидорина</w:t>
      </w:r>
    </w:p>
    <w:p w:rsidR="00670543" w:rsidRPr="00564055" w:rsidRDefault="00670543" w:rsidP="00670543">
      <w:pPr>
        <w:spacing w:after="0" w:line="288" w:lineRule="auto"/>
        <w:rPr>
          <w:rFonts w:ascii="Times New Roman" w:eastAsia="Times New Roman" w:hAnsi="Times New Roman" w:cs="Times New Roman"/>
          <w:b/>
          <w:sz w:val="28"/>
          <w:szCs w:val="28"/>
          <w:lang w:eastAsia="ru-RU"/>
        </w:rPr>
      </w:pPr>
    </w:p>
    <w:p w:rsidR="00670543" w:rsidRPr="00564055" w:rsidRDefault="00670543" w:rsidP="00670543">
      <w:pPr>
        <w:spacing w:after="0" w:line="288" w:lineRule="auto"/>
        <w:ind w:left="1843" w:firstLine="284"/>
        <w:jc w:val="both"/>
        <w:rPr>
          <w:rFonts w:ascii="Times New Roman" w:eastAsia="Times New Roman" w:hAnsi="Times New Roman" w:cs="Times New Roman"/>
          <w:b/>
          <w:sz w:val="28"/>
          <w:szCs w:val="28"/>
          <w:lang w:eastAsia="ru-RU"/>
        </w:rPr>
      </w:pPr>
      <w:r w:rsidRPr="00564055">
        <w:rPr>
          <w:rFonts w:ascii="Times New Roman" w:eastAsia="Times New Roman" w:hAnsi="Times New Roman" w:cs="Times New Roman"/>
          <w:sz w:val="28"/>
          <w:szCs w:val="28"/>
          <w:lang w:eastAsia="ru-RU"/>
        </w:rPr>
        <w:t>«Оценка</w:t>
      </w:r>
      <w:r>
        <w:rPr>
          <w:rFonts w:ascii="Times New Roman" w:eastAsia="Times New Roman" w:hAnsi="Times New Roman" w:cs="Times New Roman"/>
          <w:sz w:val="28"/>
          <w:szCs w:val="28"/>
          <w:lang w:eastAsia="ru-RU"/>
        </w:rPr>
        <w:t xml:space="preserve"> рисков</w:t>
      </w:r>
      <w:r w:rsidRPr="00564055">
        <w:rPr>
          <w:rFonts w:ascii="Times New Roman" w:eastAsia="Times New Roman" w:hAnsi="Times New Roman" w:cs="Times New Roman"/>
          <w:sz w:val="28"/>
          <w:szCs w:val="28"/>
          <w:lang w:eastAsia="ru-RU"/>
        </w:rPr>
        <w:t>»: метод</w:t>
      </w:r>
      <w:proofErr w:type="gramStart"/>
      <w:r w:rsidRPr="00564055">
        <w:rPr>
          <w:rFonts w:ascii="Times New Roman" w:eastAsia="Times New Roman" w:hAnsi="Times New Roman" w:cs="Times New Roman"/>
          <w:sz w:val="28"/>
          <w:szCs w:val="28"/>
          <w:lang w:eastAsia="ru-RU"/>
        </w:rPr>
        <w:t>.</w:t>
      </w:r>
      <w:proofErr w:type="gramEnd"/>
      <w:r w:rsidRPr="00564055">
        <w:rPr>
          <w:rFonts w:ascii="Times New Roman" w:eastAsia="Times New Roman" w:hAnsi="Times New Roman" w:cs="Times New Roman"/>
          <w:sz w:val="28"/>
          <w:szCs w:val="28"/>
          <w:lang w:eastAsia="ru-RU"/>
        </w:rPr>
        <w:t xml:space="preserve"> </w:t>
      </w:r>
      <w:proofErr w:type="gramStart"/>
      <w:r w:rsidRPr="00564055">
        <w:rPr>
          <w:rFonts w:ascii="Times New Roman" w:eastAsia="Times New Roman" w:hAnsi="Times New Roman" w:cs="Times New Roman"/>
          <w:sz w:val="28"/>
          <w:szCs w:val="28"/>
          <w:lang w:eastAsia="ru-RU"/>
        </w:rPr>
        <w:t>у</w:t>
      </w:r>
      <w:proofErr w:type="gramEnd"/>
      <w:r w:rsidRPr="00564055">
        <w:rPr>
          <w:rFonts w:ascii="Times New Roman" w:eastAsia="Times New Roman" w:hAnsi="Times New Roman" w:cs="Times New Roman"/>
          <w:sz w:val="28"/>
          <w:szCs w:val="28"/>
          <w:lang w:eastAsia="ru-RU"/>
        </w:rPr>
        <w:t>казания. – Ростов-на-Дону: До</w:t>
      </w:r>
      <w:r>
        <w:rPr>
          <w:rFonts w:ascii="Times New Roman" w:eastAsia="Times New Roman" w:hAnsi="Times New Roman" w:cs="Times New Roman"/>
          <w:sz w:val="28"/>
          <w:szCs w:val="28"/>
          <w:lang w:eastAsia="ru-RU"/>
        </w:rPr>
        <w:t xml:space="preserve">нской гос. </w:t>
      </w:r>
      <w:proofErr w:type="spellStart"/>
      <w:r>
        <w:rPr>
          <w:rFonts w:ascii="Times New Roman" w:eastAsia="Times New Roman" w:hAnsi="Times New Roman" w:cs="Times New Roman"/>
          <w:sz w:val="28"/>
          <w:szCs w:val="28"/>
          <w:lang w:eastAsia="ru-RU"/>
        </w:rPr>
        <w:t>техн</w:t>
      </w:r>
      <w:proofErr w:type="spellEnd"/>
      <w:r>
        <w:rPr>
          <w:rFonts w:ascii="Times New Roman" w:eastAsia="Times New Roman" w:hAnsi="Times New Roman" w:cs="Times New Roman"/>
          <w:sz w:val="28"/>
          <w:szCs w:val="28"/>
          <w:lang w:eastAsia="ru-RU"/>
        </w:rPr>
        <w:t>. ун-т, 2022. – 10</w:t>
      </w:r>
      <w:r w:rsidRPr="00564055">
        <w:rPr>
          <w:rFonts w:ascii="Times New Roman" w:eastAsia="Times New Roman" w:hAnsi="Times New Roman" w:cs="Times New Roman"/>
          <w:sz w:val="28"/>
          <w:szCs w:val="28"/>
          <w:lang w:eastAsia="ru-RU"/>
        </w:rPr>
        <w:t xml:space="preserve"> с.</w:t>
      </w:r>
    </w:p>
    <w:p w:rsidR="00670543" w:rsidRPr="00564055" w:rsidRDefault="00670543" w:rsidP="00670543">
      <w:pPr>
        <w:spacing w:after="0" w:line="288" w:lineRule="auto"/>
        <w:jc w:val="both"/>
        <w:rPr>
          <w:rFonts w:ascii="Times New Roman" w:eastAsia="Times New Roman" w:hAnsi="Times New Roman" w:cs="Times New Roman"/>
          <w:sz w:val="28"/>
          <w:szCs w:val="28"/>
          <w:lang w:eastAsia="zh-CN"/>
        </w:rPr>
      </w:pPr>
    </w:p>
    <w:p w:rsidR="00670543" w:rsidRPr="00564055" w:rsidRDefault="00670543" w:rsidP="00670543">
      <w:pPr>
        <w:spacing w:after="0" w:line="288" w:lineRule="auto"/>
        <w:ind w:firstLine="709"/>
        <w:jc w:val="both"/>
        <w:rPr>
          <w:rFonts w:ascii="Times New Roman" w:eastAsia="Times New Roman" w:hAnsi="Times New Roman" w:cs="Times New Roman"/>
          <w:sz w:val="28"/>
          <w:szCs w:val="28"/>
          <w:lang w:eastAsia="zh-CN"/>
        </w:rPr>
      </w:pPr>
      <w:r w:rsidRPr="00564055">
        <w:rPr>
          <w:rFonts w:ascii="Times New Roman" w:eastAsia="Times New Roman" w:hAnsi="Times New Roman" w:cs="Times New Roman"/>
          <w:sz w:val="28"/>
          <w:szCs w:val="28"/>
          <w:lang w:eastAsia="zh-CN"/>
        </w:rPr>
        <w:t xml:space="preserve">Излагаются задания для практической работы </w:t>
      </w:r>
      <w:r w:rsidR="003E77D0">
        <w:rPr>
          <w:rFonts w:ascii="Times New Roman" w:eastAsia="Times New Roman" w:hAnsi="Times New Roman" w:cs="Times New Roman"/>
          <w:sz w:val="28"/>
          <w:szCs w:val="28"/>
          <w:lang w:eastAsia="zh-CN"/>
        </w:rPr>
        <w:t xml:space="preserve">обучающихся </w:t>
      </w:r>
      <w:r w:rsidRPr="00564055">
        <w:rPr>
          <w:rFonts w:ascii="Times New Roman" w:eastAsia="Times New Roman" w:hAnsi="Times New Roman" w:cs="Times New Roman"/>
          <w:sz w:val="28"/>
          <w:szCs w:val="28"/>
          <w:lang w:eastAsia="zh-CN"/>
        </w:rPr>
        <w:t xml:space="preserve">по дисциплине «Оценка </w:t>
      </w:r>
      <w:r>
        <w:rPr>
          <w:rFonts w:ascii="Times New Roman" w:eastAsia="Times New Roman" w:hAnsi="Times New Roman" w:cs="Times New Roman"/>
          <w:sz w:val="28"/>
          <w:szCs w:val="28"/>
          <w:lang w:eastAsia="zh-CN"/>
        </w:rPr>
        <w:t>рисков</w:t>
      </w:r>
      <w:r w:rsidRPr="00564055">
        <w:rPr>
          <w:rFonts w:ascii="Times New Roman" w:eastAsia="Times New Roman" w:hAnsi="Times New Roman" w:cs="Times New Roman"/>
          <w:sz w:val="28"/>
          <w:szCs w:val="28"/>
          <w:lang w:eastAsia="zh-CN"/>
        </w:rPr>
        <w:t xml:space="preserve">». Ориентированы на усиление работы </w:t>
      </w:r>
      <w:r w:rsidR="00B302A9">
        <w:rPr>
          <w:rFonts w:ascii="Times New Roman" w:eastAsia="Times New Roman" w:hAnsi="Times New Roman" w:cs="Times New Roman"/>
          <w:sz w:val="28"/>
          <w:szCs w:val="28"/>
          <w:lang w:eastAsia="zh-CN"/>
        </w:rPr>
        <w:t xml:space="preserve">обучающихся </w:t>
      </w:r>
      <w:r w:rsidRPr="00564055">
        <w:rPr>
          <w:rFonts w:ascii="Times New Roman" w:eastAsia="Times New Roman" w:hAnsi="Times New Roman" w:cs="Times New Roman"/>
          <w:sz w:val="28"/>
          <w:szCs w:val="28"/>
          <w:lang w:eastAsia="zh-CN"/>
        </w:rPr>
        <w:t xml:space="preserve">на занятиях. </w:t>
      </w:r>
    </w:p>
    <w:p w:rsidR="00670543" w:rsidRPr="00564055" w:rsidRDefault="00670543" w:rsidP="00670543">
      <w:pPr>
        <w:spacing w:after="0" w:line="288" w:lineRule="auto"/>
        <w:ind w:firstLine="709"/>
        <w:jc w:val="both"/>
        <w:rPr>
          <w:rFonts w:ascii="Times New Roman" w:eastAsia="Times New Roman" w:hAnsi="Times New Roman" w:cs="Times New Roman"/>
          <w:sz w:val="28"/>
          <w:szCs w:val="28"/>
          <w:lang w:eastAsia="zh-CN"/>
        </w:rPr>
      </w:pPr>
      <w:r w:rsidRPr="00564055">
        <w:rPr>
          <w:rFonts w:ascii="Times New Roman" w:eastAsia="Times New Roman" w:hAnsi="Times New Roman" w:cs="Times New Roman"/>
          <w:sz w:val="28"/>
          <w:szCs w:val="28"/>
          <w:lang w:eastAsia="zh-CN"/>
        </w:rPr>
        <w:t xml:space="preserve">Предназначены для </w:t>
      </w:r>
      <w:proofErr w:type="gramStart"/>
      <w:r w:rsidRPr="00564055">
        <w:rPr>
          <w:rFonts w:ascii="Times New Roman" w:eastAsia="Times New Roman" w:hAnsi="Times New Roman" w:cs="Times New Roman"/>
          <w:sz w:val="28"/>
          <w:szCs w:val="28"/>
          <w:lang w:eastAsia="zh-CN"/>
        </w:rPr>
        <w:t>обучающихся</w:t>
      </w:r>
      <w:proofErr w:type="gramEnd"/>
      <w:r w:rsidRPr="00564055">
        <w:rPr>
          <w:rFonts w:ascii="Times New Roman" w:eastAsia="Times New Roman" w:hAnsi="Times New Roman" w:cs="Times New Roman"/>
          <w:sz w:val="28"/>
          <w:szCs w:val="28"/>
          <w:lang w:eastAsia="zh-CN"/>
        </w:rPr>
        <w:t xml:space="preserve"> по специальности 38.05.01 «Экономическая безопасность», специализация «Экономико-правовое обеспечение экономической безопасности»</w:t>
      </w:r>
      <w:r w:rsidRPr="0056405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zh-CN"/>
        </w:rPr>
        <w:t xml:space="preserve">для </w:t>
      </w:r>
      <w:r w:rsidR="00D453FB">
        <w:rPr>
          <w:rFonts w:ascii="Times New Roman" w:eastAsia="Times New Roman" w:hAnsi="Times New Roman" w:cs="Times New Roman"/>
          <w:sz w:val="28"/>
          <w:szCs w:val="28"/>
          <w:lang w:eastAsia="zh-CN"/>
        </w:rPr>
        <w:t>за</w:t>
      </w:r>
      <w:r>
        <w:rPr>
          <w:rFonts w:ascii="Times New Roman" w:eastAsia="Times New Roman" w:hAnsi="Times New Roman" w:cs="Times New Roman"/>
          <w:sz w:val="28"/>
          <w:szCs w:val="28"/>
          <w:lang w:eastAsia="zh-CN"/>
        </w:rPr>
        <w:t>очной  формы</w:t>
      </w:r>
      <w:r w:rsidRPr="00564055">
        <w:rPr>
          <w:rFonts w:ascii="Times New Roman" w:eastAsia="Times New Roman" w:hAnsi="Times New Roman" w:cs="Times New Roman"/>
          <w:sz w:val="28"/>
          <w:szCs w:val="28"/>
          <w:lang w:eastAsia="zh-CN"/>
        </w:rPr>
        <w:t xml:space="preserve"> обучения.</w:t>
      </w:r>
    </w:p>
    <w:p w:rsidR="00670543" w:rsidRPr="00564055" w:rsidRDefault="00670543" w:rsidP="00670543">
      <w:pPr>
        <w:spacing w:after="0" w:line="240" w:lineRule="auto"/>
        <w:jc w:val="right"/>
        <w:rPr>
          <w:rFonts w:ascii="Times New Roman" w:eastAsia="SimSun" w:hAnsi="Times New Roman" w:cs="Times New Roman"/>
          <w:kern w:val="2"/>
          <w:sz w:val="28"/>
          <w:szCs w:val="28"/>
          <w:lang w:eastAsia="zh-CN"/>
        </w:rPr>
      </w:pPr>
    </w:p>
    <w:p w:rsidR="00670543" w:rsidRDefault="00670543" w:rsidP="00670543">
      <w:pPr>
        <w:spacing w:after="0" w:line="240" w:lineRule="auto"/>
        <w:jc w:val="right"/>
        <w:rPr>
          <w:rFonts w:ascii="Times New Roman" w:eastAsia="SimSun" w:hAnsi="Times New Roman" w:cs="Times New Roman"/>
          <w:kern w:val="2"/>
          <w:sz w:val="28"/>
          <w:szCs w:val="28"/>
          <w:lang w:eastAsia="zh-CN"/>
        </w:rPr>
      </w:pPr>
      <w:r w:rsidRPr="00CB73B1">
        <w:rPr>
          <w:rFonts w:ascii="Times New Roman" w:eastAsia="SimSun" w:hAnsi="Times New Roman" w:cs="Times New Roman"/>
          <w:kern w:val="2"/>
          <w:sz w:val="28"/>
          <w:szCs w:val="28"/>
          <w:lang w:eastAsia="zh-CN"/>
        </w:rPr>
        <w:t xml:space="preserve">УДК </w:t>
      </w:r>
      <w:r>
        <w:rPr>
          <w:rFonts w:ascii="Times New Roman" w:eastAsia="SimSun" w:hAnsi="Times New Roman" w:cs="Times New Roman"/>
          <w:kern w:val="2"/>
          <w:sz w:val="28"/>
          <w:szCs w:val="28"/>
          <w:lang w:eastAsia="zh-CN"/>
        </w:rPr>
        <w:t>334</w:t>
      </w:r>
    </w:p>
    <w:p w:rsidR="00670543" w:rsidRPr="00CB73B1" w:rsidRDefault="00670543" w:rsidP="00670543">
      <w:pPr>
        <w:widowControl w:val="0"/>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ББК 65</w:t>
      </w:r>
      <w:r w:rsidRPr="00CB73B1">
        <w:rPr>
          <w:rFonts w:ascii="Times New Roman" w:eastAsia="Times New Roman" w:hAnsi="Times New Roman" w:cs="Times New Roman"/>
          <w:sz w:val="28"/>
          <w:szCs w:val="28"/>
          <w:lang w:eastAsia="ru-RU"/>
        </w:rPr>
        <w:t xml:space="preserve"> </w:t>
      </w:r>
    </w:p>
    <w:p w:rsidR="00670543" w:rsidRPr="00564055" w:rsidRDefault="00670543" w:rsidP="00670543">
      <w:pPr>
        <w:tabs>
          <w:tab w:val="left" w:pos="6662"/>
        </w:tabs>
        <w:spacing w:after="0" w:line="240" w:lineRule="auto"/>
        <w:rPr>
          <w:rFonts w:ascii="Times New Roman" w:eastAsia="Times New Roman" w:hAnsi="Times New Roman" w:cs="Times New Roman"/>
          <w:b/>
          <w:sz w:val="24"/>
          <w:szCs w:val="24"/>
          <w:lang w:eastAsia="ru-RU"/>
        </w:rPr>
      </w:pPr>
      <w:r w:rsidRPr="00564055">
        <w:rPr>
          <w:rFonts w:ascii="Times New Roman" w:eastAsia="Times New Roman" w:hAnsi="Times New Roman" w:cs="Times New Roman"/>
          <w:b/>
          <w:sz w:val="24"/>
          <w:szCs w:val="24"/>
          <w:lang w:eastAsia="ru-RU"/>
        </w:rPr>
        <w:tab/>
      </w:r>
    </w:p>
    <w:p w:rsidR="00670543" w:rsidRPr="00564055" w:rsidRDefault="00670543" w:rsidP="00670543">
      <w:pPr>
        <w:spacing w:after="0" w:line="288" w:lineRule="auto"/>
        <w:rPr>
          <w:rFonts w:ascii="Times New Roman" w:eastAsia="Times New Roman" w:hAnsi="Times New Roman" w:cs="Times New Roman"/>
          <w:sz w:val="28"/>
          <w:szCs w:val="28"/>
          <w:lang w:eastAsia="ru-RU"/>
        </w:rPr>
      </w:pPr>
    </w:p>
    <w:p w:rsidR="00670543" w:rsidRPr="00564055" w:rsidRDefault="00670543" w:rsidP="00670543">
      <w:pPr>
        <w:spacing w:after="0" w:line="288" w:lineRule="auto"/>
        <w:jc w:val="center"/>
        <w:rPr>
          <w:rFonts w:ascii="Times New Roman" w:eastAsia="Times New Roman" w:hAnsi="Times New Roman" w:cs="Times New Roman"/>
          <w:sz w:val="28"/>
          <w:szCs w:val="28"/>
          <w:lang w:eastAsia="ru-RU"/>
        </w:rPr>
      </w:pPr>
      <w:r w:rsidRPr="00564055">
        <w:rPr>
          <w:rFonts w:ascii="Times New Roman" w:eastAsia="Times New Roman" w:hAnsi="Times New Roman" w:cs="Times New Roman"/>
          <w:sz w:val="28"/>
          <w:szCs w:val="28"/>
          <w:lang w:eastAsia="ru-RU"/>
        </w:rPr>
        <w:t xml:space="preserve">Печатается по решению редакционно-издательского совета </w:t>
      </w:r>
      <w:r w:rsidRPr="00564055">
        <w:rPr>
          <w:rFonts w:ascii="Times New Roman" w:eastAsia="Times New Roman" w:hAnsi="Times New Roman" w:cs="Times New Roman"/>
          <w:sz w:val="28"/>
          <w:szCs w:val="28"/>
          <w:lang w:eastAsia="ru-RU"/>
        </w:rPr>
        <w:br/>
        <w:t>Донского государственного технического университета</w:t>
      </w:r>
    </w:p>
    <w:p w:rsidR="00670543" w:rsidRPr="00564055" w:rsidRDefault="00670543" w:rsidP="00670543">
      <w:pPr>
        <w:spacing w:after="0" w:line="288" w:lineRule="auto"/>
        <w:jc w:val="center"/>
        <w:rPr>
          <w:rFonts w:ascii="Times New Roman" w:eastAsia="Times New Roman" w:hAnsi="Times New Roman" w:cs="Times New Roman"/>
          <w:sz w:val="28"/>
          <w:szCs w:val="28"/>
          <w:lang w:eastAsia="ru-RU"/>
        </w:rPr>
      </w:pPr>
    </w:p>
    <w:p w:rsidR="00670543" w:rsidRPr="00564055" w:rsidRDefault="00670543" w:rsidP="00670543">
      <w:pPr>
        <w:spacing w:after="0" w:line="288" w:lineRule="auto"/>
        <w:jc w:val="center"/>
        <w:rPr>
          <w:rFonts w:ascii="Times New Roman" w:eastAsia="Times New Roman" w:hAnsi="Times New Roman" w:cs="Times New Roman"/>
          <w:sz w:val="28"/>
          <w:szCs w:val="28"/>
          <w:lang w:eastAsia="ru-RU"/>
        </w:rPr>
      </w:pPr>
    </w:p>
    <w:p w:rsidR="00670543" w:rsidRPr="00564055" w:rsidRDefault="00670543" w:rsidP="00670543">
      <w:pPr>
        <w:spacing w:after="0" w:line="288" w:lineRule="auto"/>
        <w:jc w:val="center"/>
        <w:rPr>
          <w:rFonts w:ascii="Times New Roman" w:eastAsia="Times New Roman" w:hAnsi="Times New Roman" w:cs="Times New Roman"/>
          <w:sz w:val="28"/>
          <w:szCs w:val="28"/>
          <w:lang w:eastAsia="ru-RU"/>
        </w:rPr>
      </w:pPr>
      <w:r w:rsidRPr="00564055">
        <w:rPr>
          <w:rFonts w:ascii="Times New Roman" w:eastAsia="Times New Roman" w:hAnsi="Times New Roman" w:cs="Times New Roman"/>
          <w:sz w:val="28"/>
          <w:szCs w:val="28"/>
          <w:lang w:eastAsia="ru-RU"/>
        </w:rPr>
        <w:t xml:space="preserve">Научный редактор д-р </w:t>
      </w:r>
      <w:proofErr w:type="spellStart"/>
      <w:r w:rsidRPr="00564055">
        <w:rPr>
          <w:rFonts w:ascii="Times New Roman" w:eastAsia="Times New Roman" w:hAnsi="Times New Roman" w:cs="Times New Roman"/>
          <w:sz w:val="28"/>
          <w:szCs w:val="28"/>
          <w:lang w:eastAsia="ru-RU"/>
        </w:rPr>
        <w:t>экон</w:t>
      </w:r>
      <w:proofErr w:type="spellEnd"/>
      <w:r w:rsidRPr="00564055">
        <w:rPr>
          <w:rFonts w:ascii="Times New Roman" w:eastAsia="Times New Roman" w:hAnsi="Times New Roman" w:cs="Times New Roman"/>
          <w:sz w:val="28"/>
          <w:szCs w:val="28"/>
          <w:lang w:eastAsia="ru-RU"/>
        </w:rPr>
        <w:t xml:space="preserve">. наук, профессор Г.Е. </w:t>
      </w:r>
      <w:proofErr w:type="spellStart"/>
      <w:r w:rsidRPr="00564055">
        <w:rPr>
          <w:rFonts w:ascii="Times New Roman" w:eastAsia="Times New Roman" w:hAnsi="Times New Roman" w:cs="Times New Roman"/>
          <w:sz w:val="28"/>
          <w:szCs w:val="28"/>
          <w:lang w:eastAsia="ru-RU"/>
        </w:rPr>
        <w:t>Крохичева</w:t>
      </w:r>
      <w:proofErr w:type="spellEnd"/>
    </w:p>
    <w:p w:rsidR="00670543" w:rsidRPr="00564055" w:rsidRDefault="00670543" w:rsidP="00670543">
      <w:pPr>
        <w:spacing w:after="0" w:line="288" w:lineRule="auto"/>
        <w:jc w:val="center"/>
        <w:rPr>
          <w:rFonts w:ascii="Times New Roman" w:eastAsia="Times New Roman" w:hAnsi="Times New Roman" w:cs="Times New Roman"/>
          <w:sz w:val="28"/>
          <w:szCs w:val="28"/>
          <w:lang w:eastAsia="ru-RU"/>
        </w:rPr>
      </w:pPr>
    </w:p>
    <w:p w:rsidR="00670543" w:rsidRPr="00564055" w:rsidRDefault="00670543" w:rsidP="00670543">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64055">
        <w:rPr>
          <w:rFonts w:ascii="Times New Roman" w:eastAsia="Times New Roman" w:hAnsi="Times New Roman" w:cs="Times New Roman"/>
          <w:sz w:val="28"/>
          <w:szCs w:val="28"/>
          <w:lang w:eastAsia="ru-RU"/>
        </w:rPr>
        <w:t xml:space="preserve">Ответственный за выпуск зав. кафедрой «Экономическая безопасность, </w:t>
      </w:r>
      <w:r w:rsidRPr="00564055">
        <w:rPr>
          <w:rFonts w:ascii="Times New Roman" w:eastAsia="Times New Roman" w:hAnsi="Times New Roman" w:cs="Times New Roman"/>
          <w:sz w:val="28"/>
          <w:szCs w:val="28"/>
          <w:lang w:eastAsia="ru-RU"/>
        </w:rPr>
        <w:br/>
        <w:t xml:space="preserve">учет и право» д-р </w:t>
      </w:r>
      <w:proofErr w:type="spellStart"/>
      <w:r w:rsidRPr="00564055">
        <w:rPr>
          <w:rFonts w:ascii="Times New Roman" w:eastAsia="Times New Roman" w:hAnsi="Times New Roman" w:cs="Times New Roman"/>
          <w:sz w:val="28"/>
          <w:szCs w:val="28"/>
          <w:lang w:eastAsia="ru-RU"/>
        </w:rPr>
        <w:t>экон</w:t>
      </w:r>
      <w:proofErr w:type="spellEnd"/>
      <w:r w:rsidRPr="00564055">
        <w:rPr>
          <w:rFonts w:ascii="Times New Roman" w:eastAsia="Times New Roman" w:hAnsi="Times New Roman" w:cs="Times New Roman"/>
          <w:sz w:val="28"/>
          <w:szCs w:val="28"/>
          <w:lang w:eastAsia="ru-RU"/>
        </w:rPr>
        <w:t xml:space="preserve">. наук, профессор Г.Е. </w:t>
      </w:r>
      <w:proofErr w:type="spellStart"/>
      <w:r w:rsidRPr="00564055">
        <w:rPr>
          <w:rFonts w:ascii="Times New Roman" w:eastAsia="Times New Roman" w:hAnsi="Times New Roman" w:cs="Times New Roman"/>
          <w:sz w:val="28"/>
          <w:szCs w:val="28"/>
          <w:lang w:eastAsia="ru-RU"/>
        </w:rPr>
        <w:t>Крохичева</w:t>
      </w:r>
      <w:proofErr w:type="spellEnd"/>
    </w:p>
    <w:p w:rsidR="00670543" w:rsidRPr="00564055" w:rsidRDefault="00670543" w:rsidP="00670543">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64055">
        <w:rPr>
          <w:rFonts w:ascii="Times New Roman" w:eastAsia="Times New Roman" w:hAnsi="Times New Roman" w:cs="Times New Roman"/>
          <w:sz w:val="28"/>
          <w:szCs w:val="28"/>
          <w:lang w:eastAsia="ru-RU"/>
        </w:rPr>
        <w:t>_____________________________________________________</w:t>
      </w:r>
    </w:p>
    <w:p w:rsidR="00670543" w:rsidRPr="00564055" w:rsidRDefault="00670543" w:rsidP="00670543">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64055">
        <w:rPr>
          <w:rFonts w:ascii="Times New Roman" w:eastAsia="Times New Roman" w:hAnsi="Times New Roman" w:cs="Times New Roman"/>
          <w:sz w:val="28"/>
          <w:szCs w:val="28"/>
          <w:lang w:eastAsia="ru-RU"/>
        </w:rPr>
        <w:t>В печать ___.___.2022 г.</w:t>
      </w:r>
    </w:p>
    <w:p w:rsidR="00670543" w:rsidRPr="00564055" w:rsidRDefault="00670543" w:rsidP="00670543">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64055">
        <w:rPr>
          <w:rFonts w:ascii="Times New Roman" w:eastAsia="Times New Roman" w:hAnsi="Times New Roman" w:cs="Times New Roman"/>
          <w:sz w:val="28"/>
          <w:szCs w:val="28"/>
          <w:lang w:eastAsia="ru-RU"/>
        </w:rPr>
        <w:t xml:space="preserve">Формат 60×84/16.   Объем       </w:t>
      </w:r>
      <w:proofErr w:type="spellStart"/>
      <w:r w:rsidRPr="00564055">
        <w:rPr>
          <w:rFonts w:ascii="Times New Roman" w:eastAsia="Times New Roman" w:hAnsi="Times New Roman" w:cs="Times New Roman"/>
          <w:sz w:val="28"/>
          <w:szCs w:val="28"/>
          <w:lang w:eastAsia="ru-RU"/>
        </w:rPr>
        <w:t>усл</w:t>
      </w:r>
      <w:proofErr w:type="spellEnd"/>
      <w:r w:rsidRPr="00564055">
        <w:rPr>
          <w:rFonts w:ascii="Times New Roman" w:eastAsia="Times New Roman" w:hAnsi="Times New Roman" w:cs="Times New Roman"/>
          <w:sz w:val="28"/>
          <w:szCs w:val="28"/>
          <w:lang w:eastAsia="ru-RU"/>
        </w:rPr>
        <w:t>.</w:t>
      </w:r>
      <w:r w:rsidRPr="00564055">
        <w:rPr>
          <w:rFonts w:ascii="Times New Roman" w:eastAsia="Times New Roman" w:hAnsi="Times New Roman" w:cs="Times New Roman"/>
          <w:sz w:val="28"/>
          <w:szCs w:val="28"/>
          <w:vertAlign w:val="subscript"/>
          <w:lang w:eastAsia="ru-RU"/>
        </w:rPr>
        <w:t xml:space="preserve"> </w:t>
      </w:r>
      <w:r w:rsidRPr="00564055">
        <w:rPr>
          <w:rFonts w:ascii="Times New Roman" w:eastAsia="Times New Roman" w:hAnsi="Times New Roman" w:cs="Times New Roman"/>
          <w:sz w:val="28"/>
          <w:szCs w:val="28"/>
          <w:lang w:eastAsia="ru-RU"/>
        </w:rPr>
        <w:t>п.</w:t>
      </w:r>
      <w:r w:rsidRPr="00564055">
        <w:rPr>
          <w:rFonts w:ascii="Times New Roman" w:eastAsia="Times New Roman" w:hAnsi="Times New Roman" w:cs="Times New Roman"/>
          <w:sz w:val="28"/>
          <w:szCs w:val="28"/>
          <w:vertAlign w:val="subscript"/>
          <w:lang w:eastAsia="ru-RU"/>
        </w:rPr>
        <w:t xml:space="preserve"> </w:t>
      </w:r>
      <w:proofErr w:type="gramStart"/>
      <w:r w:rsidRPr="00564055">
        <w:rPr>
          <w:rFonts w:ascii="Times New Roman" w:eastAsia="Times New Roman" w:hAnsi="Times New Roman" w:cs="Times New Roman"/>
          <w:sz w:val="28"/>
          <w:szCs w:val="28"/>
          <w:lang w:eastAsia="ru-RU"/>
        </w:rPr>
        <w:t>л</w:t>
      </w:r>
      <w:proofErr w:type="gramEnd"/>
      <w:r w:rsidRPr="00564055">
        <w:rPr>
          <w:rFonts w:ascii="Times New Roman" w:eastAsia="Times New Roman" w:hAnsi="Times New Roman" w:cs="Times New Roman"/>
          <w:sz w:val="28"/>
          <w:szCs w:val="28"/>
          <w:lang w:eastAsia="ru-RU"/>
        </w:rPr>
        <w:t>.</w:t>
      </w:r>
    </w:p>
    <w:p w:rsidR="00670543" w:rsidRPr="00564055" w:rsidRDefault="00670543" w:rsidP="00670543">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64055">
        <w:rPr>
          <w:rFonts w:ascii="Times New Roman" w:eastAsia="Times New Roman" w:hAnsi="Times New Roman" w:cs="Times New Roman"/>
          <w:sz w:val="28"/>
          <w:szCs w:val="28"/>
          <w:lang w:eastAsia="ru-RU"/>
        </w:rPr>
        <w:t>Тираж ___ экз.   Заказ № ___.</w:t>
      </w:r>
    </w:p>
    <w:p w:rsidR="00670543" w:rsidRPr="00564055" w:rsidRDefault="00670543" w:rsidP="00670543">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64055">
        <w:rPr>
          <w:rFonts w:ascii="Times New Roman" w:eastAsia="Times New Roman" w:hAnsi="Times New Roman" w:cs="Times New Roman"/>
          <w:sz w:val="28"/>
          <w:szCs w:val="28"/>
          <w:lang w:eastAsia="ru-RU"/>
        </w:rPr>
        <w:t>_____________________________________________________</w:t>
      </w:r>
    </w:p>
    <w:p w:rsidR="00670543" w:rsidRPr="00564055" w:rsidRDefault="00670543" w:rsidP="00670543">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64055">
        <w:rPr>
          <w:rFonts w:ascii="Times New Roman" w:eastAsia="Times New Roman" w:hAnsi="Times New Roman" w:cs="Times New Roman"/>
          <w:sz w:val="28"/>
          <w:szCs w:val="28"/>
          <w:lang w:eastAsia="ru-RU"/>
        </w:rPr>
        <w:t>Издательский центр ДГТУ</w:t>
      </w:r>
    </w:p>
    <w:p w:rsidR="00670543" w:rsidRPr="00564055" w:rsidRDefault="00670543" w:rsidP="00670543">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64055">
        <w:rPr>
          <w:rFonts w:ascii="Times New Roman" w:eastAsia="Times New Roman" w:hAnsi="Times New Roman" w:cs="Times New Roman"/>
          <w:sz w:val="28"/>
          <w:szCs w:val="28"/>
          <w:lang w:eastAsia="ru-RU"/>
        </w:rPr>
        <w:t>Адрес университета и полиграфического предприятия:</w:t>
      </w:r>
    </w:p>
    <w:p w:rsidR="00670543" w:rsidRPr="00564055" w:rsidRDefault="00670543" w:rsidP="00670543">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64055">
        <w:rPr>
          <w:rFonts w:ascii="Times New Roman" w:eastAsia="Times New Roman" w:hAnsi="Times New Roman" w:cs="Times New Roman"/>
          <w:sz w:val="28"/>
          <w:szCs w:val="28"/>
          <w:lang w:eastAsia="ru-RU"/>
        </w:rPr>
        <w:t>344000, г. Ростов-на-Дону, пл. Гагарина, 1</w:t>
      </w:r>
    </w:p>
    <w:p w:rsidR="00670543" w:rsidRPr="00564055" w:rsidRDefault="00670543" w:rsidP="00670543">
      <w:pPr>
        <w:tabs>
          <w:tab w:val="left" w:pos="2085"/>
          <w:tab w:val="center" w:pos="5102"/>
        </w:tabs>
        <w:spacing w:after="0" w:line="240" w:lineRule="auto"/>
        <w:ind w:firstLine="567"/>
        <w:contextualSpacing/>
        <w:jc w:val="right"/>
        <w:rPr>
          <w:rFonts w:ascii="Times New Roman" w:eastAsia="Times New Roman" w:hAnsi="Times New Roman" w:cs="Times New Roman"/>
          <w:sz w:val="28"/>
          <w:szCs w:val="28"/>
          <w:lang w:eastAsia="ru-RU"/>
        </w:rPr>
      </w:pPr>
    </w:p>
    <w:p w:rsidR="00670543" w:rsidRPr="00564055" w:rsidRDefault="00670543" w:rsidP="00670543">
      <w:pPr>
        <w:tabs>
          <w:tab w:val="left" w:pos="2085"/>
          <w:tab w:val="center" w:pos="5102"/>
        </w:tabs>
        <w:spacing w:after="0" w:line="240" w:lineRule="auto"/>
        <w:ind w:firstLine="567"/>
        <w:contextualSpacing/>
        <w:jc w:val="right"/>
        <w:rPr>
          <w:rFonts w:ascii="Times New Roman" w:eastAsia="Times New Roman" w:hAnsi="Times New Roman" w:cs="Times New Roman"/>
          <w:b/>
          <w:sz w:val="28"/>
          <w:szCs w:val="28"/>
        </w:rPr>
      </w:pPr>
      <w:r w:rsidRPr="00564055">
        <w:rPr>
          <w:rFonts w:ascii="Times New Roman" w:eastAsia="Times New Roman" w:hAnsi="Times New Roman" w:cs="Times New Roman"/>
          <w:sz w:val="28"/>
          <w:szCs w:val="28"/>
          <w:lang w:eastAsia="ru-RU"/>
        </w:rPr>
        <w:t>© Донской государственный</w:t>
      </w:r>
      <w:r w:rsidRPr="00564055">
        <w:rPr>
          <w:rFonts w:ascii="Times New Roman" w:eastAsia="Times New Roman" w:hAnsi="Times New Roman" w:cs="Times New Roman"/>
          <w:sz w:val="28"/>
          <w:szCs w:val="28"/>
          <w:lang w:eastAsia="ru-RU"/>
        </w:rPr>
        <w:br/>
        <w:t>технический университет, 2022</w:t>
      </w:r>
    </w:p>
    <w:p w:rsidR="00670543" w:rsidRPr="00564055" w:rsidRDefault="00670543" w:rsidP="00670543">
      <w:pPr>
        <w:tabs>
          <w:tab w:val="left" w:pos="2085"/>
          <w:tab w:val="center" w:pos="5102"/>
        </w:tabs>
        <w:spacing w:after="0" w:line="240" w:lineRule="auto"/>
        <w:ind w:firstLine="567"/>
        <w:contextualSpacing/>
        <w:rPr>
          <w:rFonts w:ascii="Times New Roman" w:eastAsia="Times New Roman" w:hAnsi="Times New Roman" w:cs="Times New Roman"/>
          <w:b/>
          <w:sz w:val="28"/>
          <w:szCs w:val="28"/>
        </w:rPr>
      </w:pPr>
    </w:p>
    <w:p w:rsidR="00D453FB" w:rsidRDefault="00D453FB" w:rsidP="00901E38">
      <w:pPr>
        <w:spacing w:after="0" w:line="240" w:lineRule="auto"/>
        <w:ind w:firstLine="709"/>
        <w:jc w:val="center"/>
        <w:rPr>
          <w:rFonts w:ascii="Times New Roman" w:eastAsia="Times New Roman" w:hAnsi="Times New Roman" w:cs="Times New Roman"/>
          <w:b/>
          <w:color w:val="000000"/>
          <w:sz w:val="28"/>
          <w:szCs w:val="28"/>
          <w:lang w:eastAsia="ru-RU"/>
        </w:rPr>
      </w:pPr>
    </w:p>
    <w:p w:rsidR="00D453FB" w:rsidRDefault="00D453FB" w:rsidP="00901E38">
      <w:pPr>
        <w:spacing w:after="0" w:line="240" w:lineRule="auto"/>
        <w:ind w:firstLine="709"/>
        <w:jc w:val="center"/>
        <w:rPr>
          <w:rFonts w:ascii="Times New Roman" w:eastAsia="Times New Roman" w:hAnsi="Times New Roman" w:cs="Times New Roman"/>
          <w:b/>
          <w:color w:val="000000"/>
          <w:sz w:val="28"/>
          <w:szCs w:val="28"/>
          <w:lang w:eastAsia="ru-RU"/>
        </w:rPr>
      </w:pPr>
    </w:p>
    <w:p w:rsidR="00901E38" w:rsidRDefault="00446154" w:rsidP="00901E38">
      <w:pPr>
        <w:spacing w:after="0" w:line="240" w:lineRule="auto"/>
        <w:ind w:firstLine="709"/>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lastRenderedPageBreak/>
        <w:t>Вопросы для обсуждения</w:t>
      </w:r>
    </w:p>
    <w:p w:rsidR="00901E38" w:rsidRDefault="00901E38" w:rsidP="00901E38">
      <w:pPr>
        <w:spacing w:after="0" w:line="240" w:lineRule="auto"/>
        <w:ind w:firstLine="709"/>
        <w:jc w:val="center"/>
        <w:rPr>
          <w:rFonts w:ascii="Times New Roman" w:eastAsia="Times New Roman" w:hAnsi="Times New Roman" w:cs="Times New Roman"/>
          <w:b/>
          <w:color w:val="000000"/>
          <w:sz w:val="28"/>
          <w:szCs w:val="28"/>
          <w:lang w:eastAsia="ru-RU"/>
        </w:rPr>
      </w:pPr>
    </w:p>
    <w:p w:rsidR="00901E38" w:rsidRPr="00901E38" w:rsidRDefault="00901E38" w:rsidP="00901E38">
      <w:pPr>
        <w:spacing w:after="0" w:line="240" w:lineRule="auto"/>
        <w:ind w:firstLine="709"/>
        <w:jc w:val="center"/>
        <w:rPr>
          <w:rFonts w:ascii="Times New Roman" w:eastAsia="Times New Roman" w:hAnsi="Times New Roman" w:cs="Times New Roman"/>
          <w:b/>
          <w:sz w:val="28"/>
          <w:szCs w:val="28"/>
          <w:lang w:eastAsia="ru-RU"/>
        </w:rPr>
      </w:pPr>
      <w:r w:rsidRPr="00901E38">
        <w:rPr>
          <w:rFonts w:ascii="Times New Roman" w:eastAsia="Times New Roman" w:hAnsi="Times New Roman" w:cs="Times New Roman"/>
          <w:b/>
          <w:color w:val="000000"/>
          <w:sz w:val="28"/>
          <w:szCs w:val="28"/>
          <w:lang w:eastAsia="ru-RU"/>
        </w:rPr>
        <w:t>Раздел 1.  «Основы теории риска»</w:t>
      </w:r>
    </w:p>
    <w:p w:rsidR="00901E38" w:rsidRPr="00901E38" w:rsidRDefault="00901E38" w:rsidP="00901E38">
      <w:pPr>
        <w:spacing w:after="0" w:line="240" w:lineRule="auto"/>
        <w:ind w:firstLine="709"/>
        <w:jc w:val="both"/>
        <w:rPr>
          <w:rFonts w:ascii="Times New Roman" w:eastAsia="Times New Roman" w:hAnsi="Times New Roman" w:cs="Times New Roman"/>
          <w:b/>
          <w:sz w:val="28"/>
          <w:szCs w:val="28"/>
          <w:lang w:eastAsia="ru-RU"/>
        </w:rPr>
      </w:pPr>
    </w:p>
    <w:p w:rsidR="00901E38" w:rsidRPr="00901E38" w:rsidRDefault="00901E38" w:rsidP="00901E38">
      <w:pPr>
        <w:spacing w:after="0" w:line="240" w:lineRule="auto"/>
        <w:ind w:firstLine="709"/>
        <w:jc w:val="center"/>
        <w:rPr>
          <w:rFonts w:ascii="Times New Roman" w:eastAsia="Times New Roman" w:hAnsi="Times New Roman" w:cs="Times New Roman"/>
          <w:b/>
          <w:sz w:val="28"/>
          <w:szCs w:val="28"/>
          <w:lang w:eastAsia="ru-RU"/>
        </w:rPr>
      </w:pPr>
      <w:r w:rsidRPr="00901E38">
        <w:rPr>
          <w:rFonts w:ascii="Times New Roman" w:eastAsia="Times New Roman" w:hAnsi="Times New Roman" w:cs="Times New Roman"/>
          <w:b/>
          <w:sz w:val="28"/>
          <w:szCs w:val="28"/>
          <w:lang w:eastAsia="ru-RU"/>
        </w:rPr>
        <w:t>Тема 1. Фундаментальные понятия и термины теории риска и моделирования рисковых ситуаций</w:t>
      </w:r>
    </w:p>
    <w:p w:rsidR="00901E38" w:rsidRPr="00901E38" w:rsidRDefault="00901E38" w:rsidP="00901E38">
      <w:pPr>
        <w:spacing w:after="0" w:line="240" w:lineRule="auto"/>
        <w:rPr>
          <w:rFonts w:ascii="Times New Roman" w:eastAsia="Calibri" w:hAnsi="Times New Roman" w:cs="Times New Roman"/>
          <w:sz w:val="28"/>
          <w:szCs w:val="28"/>
          <w:lang w:eastAsia="ru-RU"/>
        </w:rPr>
      </w:pPr>
      <w:r w:rsidRPr="00901E38">
        <w:rPr>
          <w:rFonts w:ascii="Times New Roman" w:eastAsia="Times New Roman" w:hAnsi="Times New Roman" w:cs="Times New Roman"/>
          <w:color w:val="000000"/>
          <w:sz w:val="28"/>
          <w:szCs w:val="28"/>
          <w:lang w:eastAsia="ru-RU"/>
        </w:rPr>
        <w:t>1. Возникновение и развитие науки о рисках</w:t>
      </w:r>
    </w:p>
    <w:p w:rsidR="00901E38" w:rsidRPr="00901E38" w:rsidRDefault="00901E38" w:rsidP="00901E38">
      <w:pPr>
        <w:spacing w:after="0" w:line="240" w:lineRule="auto"/>
        <w:rPr>
          <w:rFonts w:ascii="Times New Roman" w:eastAsia="Times New Roman" w:hAnsi="Times New Roman" w:cs="Times New Roman"/>
          <w:sz w:val="28"/>
          <w:szCs w:val="28"/>
          <w:lang w:eastAsia="ru-RU"/>
        </w:rPr>
      </w:pPr>
      <w:r w:rsidRPr="00901E38">
        <w:rPr>
          <w:rFonts w:ascii="Times New Roman" w:eastAsia="Times New Roman" w:hAnsi="Times New Roman" w:cs="Times New Roman"/>
          <w:color w:val="000000"/>
          <w:sz w:val="28"/>
          <w:szCs w:val="28"/>
          <w:lang w:eastAsia="ru-RU"/>
        </w:rPr>
        <w:t>2. Современные проблемы теории и практики управления рисками</w:t>
      </w:r>
    </w:p>
    <w:p w:rsidR="00901E38" w:rsidRPr="00901E38" w:rsidRDefault="00901E38" w:rsidP="00901E38">
      <w:pPr>
        <w:spacing w:after="0" w:line="240" w:lineRule="auto"/>
        <w:rPr>
          <w:rFonts w:ascii="Times New Roman" w:eastAsia="Times New Roman" w:hAnsi="Times New Roman" w:cs="Times New Roman"/>
          <w:sz w:val="28"/>
          <w:szCs w:val="28"/>
          <w:lang w:eastAsia="ru-RU"/>
        </w:rPr>
      </w:pPr>
      <w:r w:rsidRPr="00901E38">
        <w:rPr>
          <w:rFonts w:ascii="Times New Roman" w:eastAsia="Times New Roman" w:hAnsi="Times New Roman" w:cs="Times New Roman"/>
          <w:color w:val="000000"/>
          <w:sz w:val="28"/>
          <w:szCs w:val="28"/>
          <w:lang w:eastAsia="ru-RU"/>
        </w:rPr>
        <w:t>3. Понятие и сущность рисков. Субъект и объект риска. Мера риска.</w:t>
      </w:r>
    </w:p>
    <w:p w:rsidR="00901E38" w:rsidRPr="00901E38" w:rsidRDefault="00901E38" w:rsidP="00901E38">
      <w:pPr>
        <w:spacing w:after="0" w:line="240" w:lineRule="auto"/>
        <w:rPr>
          <w:rFonts w:ascii="Times New Roman" w:eastAsia="Times New Roman" w:hAnsi="Times New Roman" w:cs="Times New Roman"/>
          <w:sz w:val="28"/>
          <w:szCs w:val="28"/>
          <w:lang w:eastAsia="ru-RU"/>
        </w:rPr>
      </w:pPr>
      <w:r w:rsidRPr="00901E38">
        <w:rPr>
          <w:rFonts w:ascii="Times New Roman" w:eastAsia="Times New Roman" w:hAnsi="Times New Roman" w:cs="Times New Roman"/>
          <w:color w:val="000000"/>
          <w:sz w:val="28"/>
          <w:szCs w:val="28"/>
          <w:lang w:eastAsia="ru-RU"/>
        </w:rPr>
        <w:t>4.Место и роль рисков в экономической деятельности.</w:t>
      </w:r>
    </w:p>
    <w:p w:rsidR="00901E38" w:rsidRPr="00901E38" w:rsidRDefault="00901E38" w:rsidP="00901E38">
      <w:pPr>
        <w:spacing w:after="0" w:line="240" w:lineRule="auto"/>
        <w:rPr>
          <w:rFonts w:ascii="Times New Roman" w:eastAsia="Times New Roman" w:hAnsi="Times New Roman" w:cs="Times New Roman"/>
          <w:sz w:val="28"/>
          <w:szCs w:val="28"/>
          <w:lang w:eastAsia="ru-RU"/>
        </w:rPr>
      </w:pPr>
      <w:r w:rsidRPr="00901E38">
        <w:rPr>
          <w:rFonts w:ascii="Times New Roman" w:eastAsia="Times New Roman" w:hAnsi="Times New Roman" w:cs="Times New Roman"/>
          <w:color w:val="000000"/>
          <w:sz w:val="28"/>
          <w:szCs w:val="28"/>
          <w:lang w:eastAsia="ru-RU"/>
        </w:rPr>
        <w:t>5.Вероятность. Субъективная и объективная вероятность.</w:t>
      </w:r>
    </w:p>
    <w:p w:rsidR="00901E38" w:rsidRPr="00901E38" w:rsidRDefault="00901E38" w:rsidP="00901E38">
      <w:pPr>
        <w:spacing w:after="0" w:line="240" w:lineRule="auto"/>
        <w:rPr>
          <w:rFonts w:ascii="Times New Roman" w:eastAsia="Times New Roman" w:hAnsi="Times New Roman" w:cs="Times New Roman"/>
          <w:sz w:val="28"/>
          <w:szCs w:val="28"/>
          <w:lang w:eastAsia="ru-RU"/>
        </w:rPr>
      </w:pPr>
      <w:r w:rsidRPr="00901E38">
        <w:rPr>
          <w:rFonts w:ascii="Times New Roman" w:eastAsia="Times New Roman" w:hAnsi="Times New Roman" w:cs="Times New Roman"/>
          <w:color w:val="000000"/>
          <w:sz w:val="28"/>
          <w:szCs w:val="28"/>
          <w:lang w:eastAsia="ru-RU"/>
        </w:rPr>
        <w:t>6. Неопределенность Подходы к классификации неопределенности.</w:t>
      </w:r>
    </w:p>
    <w:p w:rsidR="00901E38" w:rsidRPr="00901E38" w:rsidRDefault="00901E38" w:rsidP="00901E38">
      <w:pPr>
        <w:spacing w:after="0" w:line="240" w:lineRule="auto"/>
        <w:rPr>
          <w:rFonts w:ascii="Times New Roman" w:eastAsia="Times New Roman" w:hAnsi="Times New Roman" w:cs="Times New Roman"/>
          <w:sz w:val="28"/>
          <w:szCs w:val="28"/>
          <w:lang w:eastAsia="ru-RU"/>
        </w:rPr>
      </w:pPr>
      <w:r w:rsidRPr="00901E38">
        <w:rPr>
          <w:rFonts w:ascii="Times New Roman" w:eastAsia="Times New Roman" w:hAnsi="Times New Roman" w:cs="Times New Roman"/>
          <w:color w:val="000000"/>
          <w:sz w:val="28"/>
          <w:szCs w:val="28"/>
          <w:lang w:eastAsia="ru-RU"/>
        </w:rPr>
        <w:t>7. Моделирование рисковых ситуаций</w:t>
      </w:r>
    </w:p>
    <w:p w:rsidR="00901E38" w:rsidRPr="00901E38" w:rsidRDefault="00901E38" w:rsidP="00901E38">
      <w:pPr>
        <w:spacing w:after="0" w:line="240" w:lineRule="auto"/>
        <w:ind w:firstLine="709"/>
        <w:jc w:val="both"/>
        <w:rPr>
          <w:rFonts w:ascii="Times New Roman" w:eastAsia="Times New Roman" w:hAnsi="Times New Roman" w:cs="Times New Roman"/>
          <w:color w:val="000000"/>
          <w:sz w:val="28"/>
          <w:szCs w:val="28"/>
          <w:lang w:eastAsia="ru-RU"/>
        </w:rPr>
      </w:pPr>
    </w:p>
    <w:p w:rsidR="00901E38" w:rsidRPr="00901E38" w:rsidRDefault="00901E38" w:rsidP="00901E38">
      <w:pPr>
        <w:spacing w:after="0" w:line="240" w:lineRule="auto"/>
        <w:ind w:firstLine="709"/>
        <w:jc w:val="center"/>
        <w:rPr>
          <w:rFonts w:ascii="Times New Roman" w:eastAsia="Times New Roman" w:hAnsi="Times New Roman" w:cs="Times New Roman"/>
          <w:b/>
          <w:color w:val="000000"/>
          <w:sz w:val="28"/>
          <w:szCs w:val="28"/>
          <w:lang w:eastAsia="ru-RU"/>
        </w:rPr>
      </w:pPr>
      <w:r w:rsidRPr="00901E38">
        <w:rPr>
          <w:rFonts w:ascii="Times New Roman" w:eastAsia="Times New Roman" w:hAnsi="Times New Roman" w:cs="Times New Roman"/>
          <w:b/>
          <w:color w:val="000000"/>
          <w:sz w:val="28"/>
          <w:szCs w:val="28"/>
          <w:lang w:eastAsia="ru-RU"/>
        </w:rPr>
        <w:t>Тема 2 «Цели, задачи и принципы анализа и оценки рисков»</w:t>
      </w:r>
    </w:p>
    <w:p w:rsidR="00901E38" w:rsidRPr="00901E38" w:rsidRDefault="00901E38" w:rsidP="00901E38">
      <w:pPr>
        <w:spacing w:after="0" w:line="240" w:lineRule="auto"/>
        <w:rPr>
          <w:rFonts w:ascii="Times New Roman" w:eastAsia="Times New Roman" w:hAnsi="Times New Roman" w:cs="Times New Roman"/>
          <w:sz w:val="28"/>
          <w:szCs w:val="28"/>
          <w:lang w:eastAsia="ru-RU"/>
        </w:rPr>
      </w:pPr>
      <w:r w:rsidRPr="00901E38">
        <w:rPr>
          <w:rFonts w:ascii="Times New Roman" w:eastAsia="Times New Roman" w:hAnsi="Times New Roman" w:cs="Times New Roman"/>
          <w:color w:val="000000"/>
          <w:sz w:val="28"/>
          <w:szCs w:val="28"/>
          <w:lang w:eastAsia="ru-RU"/>
        </w:rPr>
        <w:t>1. Цели, задачи и принципы анализа и оценки рисков.</w:t>
      </w:r>
    </w:p>
    <w:p w:rsidR="00901E38" w:rsidRPr="00901E38" w:rsidRDefault="00901E38" w:rsidP="00901E38">
      <w:pPr>
        <w:spacing w:after="0" w:line="240" w:lineRule="auto"/>
        <w:rPr>
          <w:rFonts w:ascii="Times New Roman" w:eastAsia="Times New Roman" w:hAnsi="Times New Roman" w:cs="Times New Roman"/>
          <w:color w:val="000000"/>
          <w:sz w:val="28"/>
          <w:szCs w:val="28"/>
          <w:lang w:eastAsia="ru-RU"/>
        </w:rPr>
      </w:pPr>
      <w:r w:rsidRPr="00901E38">
        <w:rPr>
          <w:rFonts w:ascii="Times New Roman" w:eastAsia="Times New Roman" w:hAnsi="Times New Roman" w:cs="Times New Roman"/>
          <w:color w:val="000000"/>
          <w:sz w:val="28"/>
          <w:szCs w:val="28"/>
          <w:lang w:eastAsia="ru-RU"/>
        </w:rPr>
        <w:t xml:space="preserve">2. Критерии Б. </w:t>
      </w:r>
      <w:proofErr w:type="spellStart"/>
      <w:r w:rsidRPr="00901E38">
        <w:rPr>
          <w:rFonts w:ascii="Times New Roman" w:eastAsia="Times New Roman" w:hAnsi="Times New Roman" w:cs="Times New Roman"/>
          <w:color w:val="000000"/>
          <w:sz w:val="28"/>
          <w:szCs w:val="28"/>
          <w:lang w:eastAsia="ru-RU"/>
        </w:rPr>
        <w:t>Берлимера</w:t>
      </w:r>
      <w:proofErr w:type="spellEnd"/>
      <w:r w:rsidRPr="00901E38">
        <w:rPr>
          <w:rFonts w:ascii="Times New Roman" w:eastAsia="Times New Roman" w:hAnsi="Times New Roman" w:cs="Times New Roman"/>
          <w:color w:val="000000"/>
          <w:sz w:val="28"/>
          <w:szCs w:val="28"/>
          <w:lang w:eastAsia="ru-RU"/>
        </w:rPr>
        <w:t xml:space="preserve">. </w:t>
      </w:r>
    </w:p>
    <w:p w:rsidR="00901E38" w:rsidRPr="00901E38" w:rsidRDefault="00901E38" w:rsidP="00901E38">
      <w:pPr>
        <w:spacing w:after="0" w:line="240" w:lineRule="auto"/>
        <w:rPr>
          <w:rFonts w:ascii="Times New Roman" w:eastAsia="Times New Roman" w:hAnsi="Times New Roman" w:cs="Times New Roman"/>
          <w:color w:val="000000"/>
          <w:sz w:val="28"/>
          <w:szCs w:val="28"/>
          <w:lang w:eastAsia="ru-RU"/>
        </w:rPr>
      </w:pPr>
      <w:r w:rsidRPr="00901E38">
        <w:rPr>
          <w:rFonts w:ascii="Times New Roman" w:eastAsia="Times New Roman" w:hAnsi="Times New Roman" w:cs="Times New Roman"/>
          <w:color w:val="000000"/>
          <w:sz w:val="28"/>
          <w:szCs w:val="28"/>
          <w:lang w:eastAsia="ru-RU"/>
        </w:rPr>
        <w:t>3. Количественный и качественный анализ риска.</w:t>
      </w:r>
    </w:p>
    <w:p w:rsidR="00901E38" w:rsidRPr="00901E38" w:rsidRDefault="00901E38" w:rsidP="00901E38">
      <w:pPr>
        <w:spacing w:after="0" w:line="240" w:lineRule="auto"/>
        <w:rPr>
          <w:rFonts w:ascii="Times New Roman" w:eastAsia="Times New Roman" w:hAnsi="Times New Roman" w:cs="Times New Roman"/>
          <w:sz w:val="28"/>
          <w:szCs w:val="28"/>
          <w:lang w:eastAsia="ru-RU"/>
        </w:rPr>
      </w:pPr>
      <w:r w:rsidRPr="00901E38">
        <w:rPr>
          <w:rFonts w:ascii="Times New Roman" w:eastAsia="Times New Roman" w:hAnsi="Times New Roman" w:cs="Times New Roman"/>
          <w:color w:val="000000"/>
          <w:sz w:val="28"/>
          <w:szCs w:val="28"/>
          <w:lang w:eastAsia="ru-RU"/>
        </w:rPr>
        <w:t>4. Классифицирование угроз и возможностей возникновения рисков</w:t>
      </w:r>
    </w:p>
    <w:p w:rsidR="00901E38" w:rsidRPr="00901E38" w:rsidRDefault="00901E38" w:rsidP="00901E38">
      <w:pPr>
        <w:spacing w:after="0" w:line="240" w:lineRule="auto"/>
        <w:ind w:firstLine="709"/>
        <w:jc w:val="both"/>
        <w:rPr>
          <w:rFonts w:ascii="Times New Roman" w:eastAsia="Times New Roman" w:hAnsi="Times New Roman" w:cs="Times New Roman"/>
          <w:b/>
          <w:color w:val="000000"/>
          <w:sz w:val="28"/>
          <w:szCs w:val="28"/>
          <w:lang w:eastAsia="ru-RU"/>
        </w:rPr>
      </w:pPr>
    </w:p>
    <w:p w:rsidR="00901E38" w:rsidRPr="00901E38" w:rsidRDefault="00901E38" w:rsidP="00901E38">
      <w:pPr>
        <w:spacing w:after="0" w:line="240" w:lineRule="auto"/>
        <w:ind w:firstLine="709"/>
        <w:jc w:val="center"/>
        <w:rPr>
          <w:rFonts w:ascii="Times New Roman" w:eastAsia="Times New Roman" w:hAnsi="Times New Roman" w:cs="Times New Roman"/>
          <w:b/>
          <w:sz w:val="28"/>
          <w:szCs w:val="28"/>
          <w:lang w:eastAsia="ru-RU"/>
        </w:rPr>
      </w:pPr>
      <w:r w:rsidRPr="00901E38">
        <w:rPr>
          <w:rFonts w:ascii="Times New Roman" w:eastAsia="Times New Roman" w:hAnsi="Times New Roman" w:cs="Times New Roman"/>
          <w:b/>
          <w:color w:val="000000"/>
          <w:sz w:val="28"/>
          <w:szCs w:val="28"/>
          <w:lang w:eastAsia="ru-RU"/>
        </w:rPr>
        <w:t>Раздел 2.  «Оценка и анализ рисков»</w:t>
      </w:r>
    </w:p>
    <w:p w:rsidR="00901E38" w:rsidRPr="00901E38" w:rsidRDefault="00901E38" w:rsidP="00901E38">
      <w:pPr>
        <w:spacing w:after="0" w:line="240" w:lineRule="auto"/>
        <w:ind w:firstLine="709"/>
        <w:jc w:val="both"/>
        <w:rPr>
          <w:rFonts w:ascii="Times New Roman" w:eastAsia="Times New Roman" w:hAnsi="Times New Roman" w:cs="Times New Roman"/>
          <w:b/>
          <w:sz w:val="28"/>
          <w:szCs w:val="28"/>
          <w:lang w:eastAsia="ru-RU"/>
        </w:rPr>
      </w:pPr>
    </w:p>
    <w:p w:rsidR="00901E38" w:rsidRPr="00901E38" w:rsidRDefault="00901E38" w:rsidP="00901E38">
      <w:pPr>
        <w:spacing w:after="0" w:line="240" w:lineRule="auto"/>
        <w:ind w:firstLine="709"/>
        <w:jc w:val="center"/>
        <w:rPr>
          <w:rFonts w:ascii="Times New Roman" w:eastAsia="Calibri" w:hAnsi="Times New Roman" w:cs="Times New Roman"/>
          <w:b/>
          <w:color w:val="000000"/>
          <w:sz w:val="28"/>
          <w:szCs w:val="28"/>
          <w:lang w:eastAsia="ru-RU"/>
        </w:rPr>
      </w:pPr>
      <w:r w:rsidRPr="00901E38">
        <w:rPr>
          <w:rFonts w:ascii="Times New Roman" w:eastAsia="Times New Roman" w:hAnsi="Times New Roman" w:cs="Times New Roman"/>
          <w:b/>
          <w:sz w:val="28"/>
          <w:szCs w:val="28"/>
          <w:lang w:eastAsia="ru-RU"/>
        </w:rPr>
        <w:t>Тема 3</w:t>
      </w:r>
      <w:r w:rsidRPr="00901E38">
        <w:rPr>
          <w:rFonts w:ascii="Times New Roman" w:eastAsia="Times New Roman" w:hAnsi="Times New Roman" w:cs="Times New Roman"/>
          <w:sz w:val="28"/>
          <w:szCs w:val="28"/>
          <w:lang w:eastAsia="ru-RU"/>
        </w:rPr>
        <w:t>.</w:t>
      </w:r>
      <w:r w:rsidRPr="00901E38">
        <w:rPr>
          <w:rFonts w:ascii="Times New Roman" w:eastAsia="Times New Roman" w:hAnsi="Times New Roman" w:cs="Times New Roman"/>
          <w:b/>
          <w:color w:val="000000"/>
          <w:sz w:val="28"/>
          <w:szCs w:val="28"/>
          <w:lang w:eastAsia="ru-RU"/>
        </w:rPr>
        <w:t>Теоретические основы методов и моделей оценки рисков хозяйствующих субъектов</w:t>
      </w:r>
    </w:p>
    <w:p w:rsidR="00901E38" w:rsidRPr="00901E38" w:rsidRDefault="00901E38" w:rsidP="00901E38">
      <w:pPr>
        <w:spacing w:after="0" w:line="240" w:lineRule="auto"/>
        <w:rPr>
          <w:rFonts w:ascii="Times New Roman" w:eastAsia="Times New Roman" w:hAnsi="Times New Roman" w:cs="Times New Roman"/>
          <w:sz w:val="28"/>
          <w:szCs w:val="28"/>
          <w:lang w:eastAsia="ru-RU"/>
        </w:rPr>
      </w:pPr>
      <w:r w:rsidRPr="00901E38">
        <w:rPr>
          <w:rFonts w:ascii="Times New Roman" w:eastAsia="Times New Roman" w:hAnsi="Times New Roman" w:cs="Times New Roman"/>
          <w:color w:val="000000"/>
          <w:sz w:val="28"/>
          <w:szCs w:val="28"/>
          <w:lang w:eastAsia="ru-RU"/>
        </w:rPr>
        <w:t>1..Понятие и сущность  хозяйственных рисков</w:t>
      </w:r>
    </w:p>
    <w:p w:rsidR="00901E38" w:rsidRPr="00901E38" w:rsidRDefault="00901E38" w:rsidP="00901E38">
      <w:pPr>
        <w:spacing w:after="0" w:line="240" w:lineRule="auto"/>
        <w:rPr>
          <w:rFonts w:ascii="Times New Roman" w:eastAsia="Times New Roman" w:hAnsi="Times New Roman" w:cs="Times New Roman"/>
          <w:sz w:val="28"/>
          <w:szCs w:val="28"/>
          <w:lang w:eastAsia="ru-RU"/>
        </w:rPr>
      </w:pPr>
      <w:r w:rsidRPr="00901E38">
        <w:rPr>
          <w:rFonts w:ascii="Times New Roman" w:eastAsia="Times New Roman" w:hAnsi="Times New Roman" w:cs="Times New Roman"/>
          <w:color w:val="000000"/>
          <w:sz w:val="28"/>
          <w:szCs w:val="28"/>
          <w:lang w:eastAsia="ru-RU"/>
        </w:rPr>
        <w:t>2..Причины возникновения и функции хозяйственных рисков.</w:t>
      </w:r>
    </w:p>
    <w:p w:rsidR="00901E38" w:rsidRPr="00901E38" w:rsidRDefault="00901E38" w:rsidP="00901E38">
      <w:pPr>
        <w:spacing w:after="0" w:line="240" w:lineRule="auto"/>
        <w:rPr>
          <w:rFonts w:ascii="Times New Roman" w:eastAsia="Times New Roman" w:hAnsi="Times New Roman" w:cs="Times New Roman"/>
          <w:sz w:val="28"/>
          <w:szCs w:val="28"/>
          <w:lang w:eastAsia="ru-RU"/>
        </w:rPr>
      </w:pPr>
      <w:r w:rsidRPr="00901E38">
        <w:rPr>
          <w:rFonts w:ascii="Times New Roman" w:eastAsia="Times New Roman" w:hAnsi="Times New Roman" w:cs="Times New Roman"/>
          <w:color w:val="000000"/>
          <w:sz w:val="28"/>
          <w:szCs w:val="28"/>
          <w:lang w:eastAsia="ru-RU"/>
        </w:rPr>
        <w:t>3. Факторы, влияющие на величину хозяйственных рисков</w:t>
      </w:r>
    </w:p>
    <w:p w:rsidR="00901E38" w:rsidRPr="00901E38" w:rsidRDefault="00901E38" w:rsidP="00901E38">
      <w:pPr>
        <w:spacing w:after="0" w:line="240" w:lineRule="auto"/>
        <w:rPr>
          <w:rFonts w:ascii="Times New Roman" w:eastAsia="Times New Roman" w:hAnsi="Times New Roman" w:cs="Times New Roman"/>
          <w:sz w:val="28"/>
          <w:szCs w:val="28"/>
          <w:lang w:eastAsia="ru-RU"/>
        </w:rPr>
      </w:pPr>
      <w:r w:rsidRPr="00901E38">
        <w:rPr>
          <w:rFonts w:ascii="Times New Roman" w:eastAsia="Times New Roman" w:hAnsi="Times New Roman" w:cs="Times New Roman"/>
          <w:color w:val="000000"/>
          <w:sz w:val="28"/>
          <w:szCs w:val="28"/>
          <w:lang w:eastAsia="ru-RU"/>
        </w:rPr>
        <w:t>4.Функции хозяйственного (предпринимательского) риска</w:t>
      </w:r>
    </w:p>
    <w:p w:rsidR="00901E38" w:rsidRPr="00901E38" w:rsidRDefault="00901E38" w:rsidP="00901E38">
      <w:pPr>
        <w:spacing w:after="0" w:line="240" w:lineRule="auto"/>
        <w:rPr>
          <w:rFonts w:ascii="Times New Roman" w:eastAsia="Times New Roman" w:hAnsi="Times New Roman" w:cs="Times New Roman"/>
          <w:sz w:val="28"/>
          <w:szCs w:val="28"/>
          <w:lang w:eastAsia="ru-RU"/>
        </w:rPr>
      </w:pPr>
      <w:r w:rsidRPr="00901E38">
        <w:rPr>
          <w:rFonts w:ascii="Times New Roman" w:eastAsia="Times New Roman" w:hAnsi="Times New Roman" w:cs="Times New Roman"/>
          <w:color w:val="000000"/>
          <w:sz w:val="28"/>
          <w:szCs w:val="28"/>
          <w:lang w:eastAsia="ru-RU"/>
        </w:rPr>
        <w:t>5. Методы и модели анализа рисков</w:t>
      </w:r>
    </w:p>
    <w:p w:rsidR="00901E38" w:rsidRPr="00901E38" w:rsidRDefault="00901E38" w:rsidP="00901E38">
      <w:pPr>
        <w:spacing w:after="0" w:line="240" w:lineRule="auto"/>
        <w:rPr>
          <w:rFonts w:ascii="Times New Roman" w:eastAsia="Times New Roman" w:hAnsi="Times New Roman" w:cs="Times New Roman"/>
          <w:color w:val="000000"/>
          <w:sz w:val="28"/>
          <w:szCs w:val="28"/>
          <w:lang w:eastAsia="ru-RU"/>
        </w:rPr>
      </w:pPr>
      <w:r w:rsidRPr="00901E38">
        <w:rPr>
          <w:rFonts w:ascii="Times New Roman" w:eastAsia="Times New Roman" w:hAnsi="Times New Roman" w:cs="Times New Roman"/>
          <w:color w:val="000000"/>
          <w:sz w:val="28"/>
          <w:szCs w:val="28"/>
          <w:lang w:eastAsia="ru-RU"/>
        </w:rPr>
        <w:t>6. Методы качественного анализа рисков</w:t>
      </w:r>
    </w:p>
    <w:p w:rsidR="00901E38" w:rsidRPr="00901E38" w:rsidRDefault="00901E38" w:rsidP="00901E38">
      <w:pPr>
        <w:spacing w:after="0" w:line="240" w:lineRule="auto"/>
        <w:rPr>
          <w:rFonts w:ascii="Times New Roman" w:eastAsia="Times New Roman" w:hAnsi="Times New Roman" w:cs="Times New Roman"/>
          <w:color w:val="000000"/>
          <w:sz w:val="28"/>
          <w:szCs w:val="28"/>
          <w:lang w:eastAsia="ru-RU"/>
        </w:rPr>
      </w:pPr>
      <w:r w:rsidRPr="00901E38">
        <w:rPr>
          <w:rFonts w:ascii="Times New Roman" w:eastAsia="Times New Roman" w:hAnsi="Times New Roman" w:cs="Times New Roman"/>
          <w:color w:val="000000"/>
          <w:sz w:val="28"/>
          <w:szCs w:val="28"/>
          <w:lang w:eastAsia="ru-RU"/>
        </w:rPr>
        <w:t xml:space="preserve">7. Статистический метод. </w:t>
      </w:r>
    </w:p>
    <w:p w:rsidR="00901E38" w:rsidRPr="00901E38" w:rsidRDefault="00901E38" w:rsidP="00901E38">
      <w:pPr>
        <w:spacing w:after="0" w:line="240" w:lineRule="auto"/>
        <w:rPr>
          <w:rFonts w:ascii="Times New Roman" w:eastAsia="Times New Roman" w:hAnsi="Times New Roman" w:cs="Times New Roman"/>
          <w:color w:val="000000"/>
          <w:sz w:val="28"/>
          <w:szCs w:val="28"/>
          <w:lang w:eastAsia="ru-RU"/>
        </w:rPr>
      </w:pPr>
      <w:r w:rsidRPr="00901E38">
        <w:rPr>
          <w:rFonts w:ascii="Times New Roman" w:eastAsia="Times New Roman" w:hAnsi="Times New Roman" w:cs="Times New Roman"/>
          <w:color w:val="000000"/>
          <w:sz w:val="28"/>
          <w:szCs w:val="28"/>
          <w:lang w:eastAsia="ru-RU"/>
        </w:rPr>
        <w:t xml:space="preserve">8. Метод аналогий </w:t>
      </w:r>
    </w:p>
    <w:p w:rsidR="00901E38" w:rsidRPr="00901E38" w:rsidRDefault="00901E38" w:rsidP="00901E38">
      <w:pPr>
        <w:spacing w:after="0" w:line="240" w:lineRule="auto"/>
        <w:rPr>
          <w:rFonts w:ascii="Times New Roman" w:eastAsia="Times New Roman" w:hAnsi="Times New Roman" w:cs="Times New Roman"/>
          <w:sz w:val="28"/>
          <w:szCs w:val="28"/>
          <w:lang w:eastAsia="ru-RU"/>
        </w:rPr>
      </w:pPr>
      <w:r w:rsidRPr="00901E38">
        <w:rPr>
          <w:rFonts w:ascii="Times New Roman" w:eastAsia="Times New Roman" w:hAnsi="Times New Roman" w:cs="Times New Roman"/>
          <w:color w:val="000000"/>
          <w:sz w:val="28"/>
          <w:szCs w:val="28"/>
          <w:lang w:eastAsia="ru-RU"/>
        </w:rPr>
        <w:t>9. Другие методы анализа рисков.</w:t>
      </w:r>
    </w:p>
    <w:p w:rsidR="00901E38" w:rsidRPr="00901E38" w:rsidRDefault="00901E38" w:rsidP="00901E38">
      <w:pPr>
        <w:spacing w:after="0" w:line="240" w:lineRule="auto"/>
        <w:ind w:firstLine="709"/>
        <w:jc w:val="center"/>
        <w:rPr>
          <w:rFonts w:ascii="Times New Roman" w:eastAsia="Times New Roman" w:hAnsi="Times New Roman" w:cs="Times New Roman"/>
          <w:b/>
          <w:color w:val="000000"/>
          <w:sz w:val="28"/>
          <w:szCs w:val="28"/>
          <w:lang w:eastAsia="ru-RU"/>
        </w:rPr>
      </w:pPr>
    </w:p>
    <w:p w:rsidR="00901E38" w:rsidRPr="00901E38" w:rsidRDefault="00901E38" w:rsidP="00901E38">
      <w:pPr>
        <w:spacing w:after="0" w:line="240" w:lineRule="auto"/>
        <w:ind w:firstLine="709"/>
        <w:jc w:val="center"/>
        <w:rPr>
          <w:rFonts w:ascii="Times New Roman" w:eastAsia="Times New Roman" w:hAnsi="Times New Roman" w:cs="Times New Roman"/>
          <w:b/>
          <w:sz w:val="28"/>
          <w:szCs w:val="28"/>
          <w:lang w:eastAsia="ru-RU"/>
        </w:rPr>
      </w:pPr>
      <w:r w:rsidRPr="00901E38">
        <w:rPr>
          <w:rFonts w:ascii="Times New Roman" w:eastAsia="Times New Roman" w:hAnsi="Times New Roman" w:cs="Times New Roman"/>
          <w:b/>
          <w:sz w:val="28"/>
          <w:szCs w:val="28"/>
          <w:lang w:eastAsia="ru-RU"/>
        </w:rPr>
        <w:t>Тема 4. Количественные оценки экономических рисков в условиях неопределенности</w:t>
      </w:r>
    </w:p>
    <w:p w:rsidR="00901E38" w:rsidRPr="00901E38" w:rsidRDefault="00901E38" w:rsidP="00901E38">
      <w:pPr>
        <w:spacing w:after="0" w:line="240" w:lineRule="auto"/>
        <w:ind w:firstLine="709"/>
        <w:jc w:val="center"/>
        <w:rPr>
          <w:rFonts w:ascii="Times New Roman" w:eastAsia="Times New Roman" w:hAnsi="Times New Roman" w:cs="Times New Roman"/>
          <w:b/>
          <w:sz w:val="28"/>
          <w:szCs w:val="28"/>
          <w:lang w:eastAsia="ru-RU"/>
        </w:rPr>
      </w:pPr>
    </w:p>
    <w:p w:rsidR="00901E38" w:rsidRPr="00901E38" w:rsidRDefault="00901E38" w:rsidP="00901E38">
      <w:pPr>
        <w:numPr>
          <w:ilvl w:val="0"/>
          <w:numId w:val="1"/>
        </w:numPr>
        <w:spacing w:after="0" w:line="240" w:lineRule="auto"/>
        <w:rPr>
          <w:rFonts w:ascii="Times New Roman" w:eastAsia="Calibri" w:hAnsi="Times New Roman" w:cs="Times New Roman"/>
          <w:sz w:val="28"/>
          <w:szCs w:val="28"/>
          <w:lang w:eastAsia="ru-RU"/>
        </w:rPr>
      </w:pPr>
      <w:r w:rsidRPr="00901E38">
        <w:rPr>
          <w:rFonts w:ascii="Times New Roman" w:eastAsia="Times New Roman" w:hAnsi="Times New Roman" w:cs="Times New Roman"/>
          <w:color w:val="000000"/>
          <w:sz w:val="28"/>
          <w:szCs w:val="28"/>
          <w:lang w:eastAsia="ru-RU"/>
        </w:rPr>
        <w:t xml:space="preserve">Принятие оптимальных решений в условиях неопределенности. </w:t>
      </w:r>
    </w:p>
    <w:p w:rsidR="00901E38" w:rsidRPr="00901E38" w:rsidRDefault="00901E38" w:rsidP="00901E38">
      <w:pPr>
        <w:numPr>
          <w:ilvl w:val="0"/>
          <w:numId w:val="1"/>
        </w:numPr>
        <w:spacing w:after="0" w:line="240" w:lineRule="auto"/>
        <w:rPr>
          <w:rFonts w:ascii="Times New Roman" w:eastAsia="Times New Roman" w:hAnsi="Times New Roman" w:cs="Times New Roman"/>
          <w:sz w:val="28"/>
          <w:szCs w:val="28"/>
          <w:lang w:eastAsia="ru-RU"/>
        </w:rPr>
      </w:pPr>
      <w:r w:rsidRPr="00901E38">
        <w:rPr>
          <w:rFonts w:ascii="Times New Roman" w:eastAsia="Times New Roman" w:hAnsi="Times New Roman" w:cs="Times New Roman"/>
          <w:color w:val="000000"/>
          <w:sz w:val="28"/>
          <w:szCs w:val="28"/>
          <w:lang w:eastAsia="ru-RU"/>
        </w:rPr>
        <w:t xml:space="preserve">Основные понятия теории игр. </w:t>
      </w:r>
    </w:p>
    <w:p w:rsidR="00901E38" w:rsidRPr="00901E38" w:rsidRDefault="00901E38" w:rsidP="00901E38">
      <w:pPr>
        <w:numPr>
          <w:ilvl w:val="0"/>
          <w:numId w:val="1"/>
        </w:numPr>
        <w:spacing w:after="0" w:line="240" w:lineRule="auto"/>
        <w:rPr>
          <w:rFonts w:ascii="Times New Roman" w:eastAsia="Times New Roman" w:hAnsi="Times New Roman" w:cs="Times New Roman"/>
          <w:sz w:val="28"/>
          <w:szCs w:val="28"/>
          <w:lang w:eastAsia="ru-RU"/>
        </w:rPr>
      </w:pPr>
      <w:r w:rsidRPr="00901E38">
        <w:rPr>
          <w:rFonts w:ascii="Times New Roman" w:eastAsia="Times New Roman" w:hAnsi="Times New Roman" w:cs="Times New Roman"/>
          <w:color w:val="000000"/>
          <w:sz w:val="28"/>
          <w:szCs w:val="28"/>
          <w:lang w:eastAsia="ru-RU"/>
        </w:rPr>
        <w:t xml:space="preserve">Предмет теории игр. </w:t>
      </w:r>
    </w:p>
    <w:p w:rsidR="00901E38" w:rsidRPr="00901E38" w:rsidRDefault="00901E38" w:rsidP="00901E38">
      <w:pPr>
        <w:numPr>
          <w:ilvl w:val="0"/>
          <w:numId w:val="1"/>
        </w:numPr>
        <w:spacing w:after="0" w:line="240" w:lineRule="auto"/>
        <w:rPr>
          <w:rFonts w:ascii="Times New Roman" w:eastAsia="Times New Roman" w:hAnsi="Times New Roman" w:cs="Times New Roman"/>
          <w:sz w:val="28"/>
          <w:szCs w:val="28"/>
          <w:lang w:eastAsia="ru-RU"/>
        </w:rPr>
      </w:pPr>
      <w:r w:rsidRPr="00901E38">
        <w:rPr>
          <w:rFonts w:ascii="Times New Roman" w:eastAsia="Times New Roman" w:hAnsi="Times New Roman" w:cs="Times New Roman"/>
          <w:color w:val="000000"/>
          <w:sz w:val="28"/>
          <w:szCs w:val="28"/>
          <w:lang w:eastAsia="ru-RU"/>
        </w:rPr>
        <w:t>Понятие игр с природой.</w:t>
      </w:r>
    </w:p>
    <w:p w:rsidR="00901E38" w:rsidRPr="00901E38" w:rsidRDefault="00901E38" w:rsidP="00901E38">
      <w:pPr>
        <w:spacing w:after="0" w:line="240" w:lineRule="auto"/>
        <w:ind w:firstLine="709"/>
        <w:jc w:val="center"/>
        <w:rPr>
          <w:rFonts w:ascii="Times New Roman" w:eastAsia="Times New Roman" w:hAnsi="Times New Roman" w:cs="Times New Roman"/>
          <w:b/>
          <w:sz w:val="28"/>
          <w:szCs w:val="28"/>
          <w:lang w:eastAsia="ru-RU"/>
        </w:rPr>
      </w:pPr>
    </w:p>
    <w:p w:rsidR="00901E38" w:rsidRPr="00901E38" w:rsidRDefault="00901E38" w:rsidP="00901E38">
      <w:pPr>
        <w:spacing w:after="0" w:line="240" w:lineRule="auto"/>
        <w:ind w:firstLine="709"/>
        <w:jc w:val="both"/>
        <w:rPr>
          <w:rFonts w:ascii="Times New Roman" w:eastAsia="Calibri" w:hAnsi="Times New Roman" w:cs="Times New Roman"/>
          <w:color w:val="000000"/>
          <w:sz w:val="28"/>
          <w:szCs w:val="28"/>
          <w:lang w:eastAsia="ru-RU"/>
        </w:rPr>
      </w:pPr>
      <w:r w:rsidRPr="00901E38">
        <w:rPr>
          <w:rFonts w:ascii="Times New Roman" w:eastAsia="Times New Roman" w:hAnsi="Times New Roman" w:cs="Times New Roman"/>
          <w:b/>
          <w:sz w:val="28"/>
          <w:szCs w:val="28"/>
          <w:lang w:eastAsia="ru-RU"/>
        </w:rPr>
        <w:t>Тема 5. Критерии оптимальности в условиях полной неопределенности</w:t>
      </w:r>
    </w:p>
    <w:p w:rsidR="00901E38" w:rsidRPr="00901E38" w:rsidRDefault="00901E38" w:rsidP="00901E38">
      <w:pPr>
        <w:numPr>
          <w:ilvl w:val="0"/>
          <w:numId w:val="2"/>
        </w:numPr>
        <w:spacing w:after="0" w:line="240" w:lineRule="auto"/>
        <w:rPr>
          <w:rFonts w:ascii="Times New Roman" w:eastAsia="Times New Roman" w:hAnsi="Times New Roman" w:cs="Times New Roman"/>
          <w:sz w:val="28"/>
          <w:szCs w:val="28"/>
          <w:lang w:eastAsia="ru-RU"/>
        </w:rPr>
      </w:pPr>
      <w:r w:rsidRPr="00901E38">
        <w:rPr>
          <w:rFonts w:ascii="Times New Roman" w:eastAsia="Times New Roman" w:hAnsi="Times New Roman" w:cs="Times New Roman"/>
          <w:color w:val="000000"/>
          <w:sz w:val="28"/>
          <w:szCs w:val="28"/>
          <w:lang w:eastAsia="ru-RU"/>
        </w:rPr>
        <w:t xml:space="preserve">Критерий </w:t>
      </w:r>
      <w:proofErr w:type="spellStart"/>
      <w:r w:rsidRPr="00901E38">
        <w:rPr>
          <w:rFonts w:ascii="Times New Roman" w:eastAsia="Times New Roman" w:hAnsi="Times New Roman" w:cs="Times New Roman"/>
          <w:color w:val="000000"/>
          <w:sz w:val="28"/>
          <w:szCs w:val="28"/>
          <w:lang w:eastAsia="ru-RU"/>
        </w:rPr>
        <w:t>максимакса</w:t>
      </w:r>
      <w:proofErr w:type="spellEnd"/>
      <w:r w:rsidRPr="00901E38">
        <w:rPr>
          <w:rFonts w:ascii="Times New Roman" w:eastAsia="Times New Roman" w:hAnsi="Times New Roman" w:cs="Times New Roman"/>
          <w:color w:val="000000"/>
          <w:sz w:val="28"/>
          <w:szCs w:val="28"/>
          <w:lang w:eastAsia="ru-RU"/>
        </w:rPr>
        <w:t xml:space="preserve">.  </w:t>
      </w:r>
    </w:p>
    <w:p w:rsidR="00901E38" w:rsidRPr="00901E38" w:rsidRDefault="00901E38" w:rsidP="00901E38">
      <w:pPr>
        <w:numPr>
          <w:ilvl w:val="0"/>
          <w:numId w:val="2"/>
        </w:numPr>
        <w:spacing w:after="0" w:line="240" w:lineRule="auto"/>
        <w:rPr>
          <w:rFonts w:ascii="Times New Roman" w:eastAsia="Times New Roman" w:hAnsi="Times New Roman" w:cs="Times New Roman"/>
          <w:sz w:val="28"/>
          <w:szCs w:val="28"/>
          <w:lang w:eastAsia="ru-RU"/>
        </w:rPr>
      </w:pPr>
      <w:r w:rsidRPr="00901E38">
        <w:rPr>
          <w:rFonts w:ascii="Times New Roman" w:eastAsia="Times New Roman" w:hAnsi="Times New Roman" w:cs="Times New Roman"/>
          <w:color w:val="000000"/>
          <w:sz w:val="28"/>
          <w:szCs w:val="28"/>
          <w:lang w:eastAsia="ru-RU"/>
        </w:rPr>
        <w:lastRenderedPageBreak/>
        <w:t xml:space="preserve">Критерий </w:t>
      </w:r>
      <w:proofErr w:type="spellStart"/>
      <w:r w:rsidRPr="00901E38">
        <w:rPr>
          <w:rFonts w:ascii="Times New Roman" w:eastAsia="Times New Roman" w:hAnsi="Times New Roman" w:cs="Times New Roman"/>
          <w:color w:val="000000"/>
          <w:sz w:val="28"/>
          <w:szCs w:val="28"/>
          <w:lang w:eastAsia="ru-RU"/>
        </w:rPr>
        <w:t>Сэвиджа</w:t>
      </w:r>
      <w:proofErr w:type="spellEnd"/>
      <w:r w:rsidRPr="00901E38">
        <w:rPr>
          <w:rFonts w:ascii="Times New Roman" w:eastAsia="Times New Roman" w:hAnsi="Times New Roman" w:cs="Times New Roman"/>
          <w:color w:val="000000"/>
          <w:sz w:val="28"/>
          <w:szCs w:val="28"/>
          <w:lang w:eastAsia="ru-RU"/>
        </w:rPr>
        <w:t>.</w:t>
      </w:r>
    </w:p>
    <w:p w:rsidR="00901E38" w:rsidRPr="00901E38" w:rsidRDefault="00901E38" w:rsidP="00901E38">
      <w:pPr>
        <w:numPr>
          <w:ilvl w:val="0"/>
          <w:numId w:val="2"/>
        </w:numPr>
        <w:spacing w:after="0" w:line="240" w:lineRule="auto"/>
        <w:rPr>
          <w:rFonts w:ascii="Times New Roman" w:eastAsia="Times New Roman" w:hAnsi="Times New Roman" w:cs="Times New Roman"/>
          <w:sz w:val="28"/>
          <w:szCs w:val="28"/>
          <w:lang w:eastAsia="ru-RU"/>
        </w:rPr>
      </w:pPr>
      <w:r w:rsidRPr="00901E38">
        <w:rPr>
          <w:rFonts w:ascii="Times New Roman" w:eastAsia="Times New Roman" w:hAnsi="Times New Roman" w:cs="Times New Roman"/>
          <w:color w:val="000000"/>
          <w:sz w:val="28"/>
          <w:szCs w:val="28"/>
          <w:lang w:eastAsia="ru-RU"/>
        </w:rPr>
        <w:t xml:space="preserve">Критерий </w:t>
      </w:r>
      <w:proofErr w:type="spellStart"/>
      <w:r w:rsidRPr="00901E38">
        <w:rPr>
          <w:rFonts w:ascii="Times New Roman" w:eastAsia="Times New Roman" w:hAnsi="Times New Roman" w:cs="Times New Roman"/>
          <w:color w:val="000000"/>
          <w:sz w:val="28"/>
          <w:szCs w:val="28"/>
          <w:lang w:eastAsia="ru-RU"/>
        </w:rPr>
        <w:t>Вальда</w:t>
      </w:r>
      <w:proofErr w:type="spellEnd"/>
      <w:r w:rsidRPr="00901E38">
        <w:rPr>
          <w:rFonts w:ascii="Times New Roman" w:eastAsia="Times New Roman" w:hAnsi="Times New Roman" w:cs="Times New Roman"/>
          <w:color w:val="000000"/>
          <w:sz w:val="28"/>
          <w:szCs w:val="28"/>
          <w:lang w:eastAsia="ru-RU"/>
        </w:rPr>
        <w:t xml:space="preserve">. </w:t>
      </w:r>
    </w:p>
    <w:p w:rsidR="00901E38" w:rsidRPr="00901E38" w:rsidRDefault="00901E38" w:rsidP="00901E38">
      <w:pPr>
        <w:numPr>
          <w:ilvl w:val="0"/>
          <w:numId w:val="2"/>
        </w:numPr>
        <w:spacing w:after="0" w:line="240" w:lineRule="auto"/>
        <w:rPr>
          <w:rFonts w:ascii="Times New Roman" w:eastAsia="Times New Roman" w:hAnsi="Times New Roman" w:cs="Times New Roman"/>
          <w:sz w:val="28"/>
          <w:szCs w:val="28"/>
          <w:lang w:eastAsia="ru-RU"/>
        </w:rPr>
      </w:pPr>
      <w:r w:rsidRPr="00901E38">
        <w:rPr>
          <w:rFonts w:ascii="Times New Roman" w:eastAsia="Times New Roman" w:hAnsi="Times New Roman" w:cs="Times New Roman"/>
          <w:color w:val="000000"/>
          <w:sz w:val="28"/>
          <w:szCs w:val="28"/>
          <w:lang w:eastAsia="ru-RU"/>
        </w:rPr>
        <w:t>Критерий Гурвица.</w:t>
      </w:r>
    </w:p>
    <w:p w:rsidR="00901E38" w:rsidRPr="00901E38" w:rsidRDefault="00901E38" w:rsidP="00901E38">
      <w:pPr>
        <w:numPr>
          <w:ilvl w:val="0"/>
          <w:numId w:val="2"/>
        </w:numPr>
        <w:spacing w:after="0" w:line="240" w:lineRule="auto"/>
        <w:rPr>
          <w:rFonts w:ascii="Times New Roman" w:eastAsia="Times New Roman" w:hAnsi="Times New Roman" w:cs="Times New Roman"/>
          <w:sz w:val="28"/>
          <w:szCs w:val="28"/>
          <w:lang w:eastAsia="ru-RU"/>
        </w:rPr>
      </w:pPr>
      <w:r w:rsidRPr="00901E38">
        <w:rPr>
          <w:rFonts w:ascii="Times New Roman" w:eastAsia="Times New Roman" w:hAnsi="Times New Roman" w:cs="Times New Roman"/>
          <w:color w:val="000000"/>
          <w:sz w:val="28"/>
          <w:szCs w:val="28"/>
          <w:lang w:eastAsia="ru-RU"/>
        </w:rPr>
        <w:t xml:space="preserve">Критерий среднего выигрыша. </w:t>
      </w:r>
    </w:p>
    <w:p w:rsidR="00901E38" w:rsidRPr="00901E38" w:rsidRDefault="00901E38" w:rsidP="00901E38">
      <w:pPr>
        <w:numPr>
          <w:ilvl w:val="0"/>
          <w:numId w:val="2"/>
        </w:numPr>
        <w:spacing w:after="0" w:line="240" w:lineRule="auto"/>
        <w:rPr>
          <w:rFonts w:ascii="Times New Roman" w:eastAsia="Times New Roman" w:hAnsi="Times New Roman" w:cs="Times New Roman"/>
          <w:sz w:val="28"/>
          <w:szCs w:val="28"/>
          <w:lang w:eastAsia="ru-RU"/>
        </w:rPr>
      </w:pPr>
      <w:r w:rsidRPr="00901E38">
        <w:rPr>
          <w:rFonts w:ascii="Times New Roman" w:eastAsia="Times New Roman" w:hAnsi="Times New Roman" w:cs="Times New Roman"/>
          <w:color w:val="000000"/>
          <w:sz w:val="28"/>
          <w:szCs w:val="28"/>
          <w:lang w:eastAsia="ru-RU"/>
        </w:rPr>
        <w:t>Критерий Лапласа.</w:t>
      </w:r>
    </w:p>
    <w:p w:rsidR="00901E38" w:rsidRPr="00901E38" w:rsidRDefault="00901E38" w:rsidP="00901E38">
      <w:pPr>
        <w:spacing w:after="0" w:line="240" w:lineRule="auto"/>
        <w:rPr>
          <w:rFonts w:ascii="Times New Roman" w:eastAsia="Times New Roman" w:hAnsi="Times New Roman" w:cs="Times New Roman"/>
          <w:sz w:val="28"/>
          <w:szCs w:val="28"/>
          <w:lang w:eastAsia="ru-RU"/>
        </w:rPr>
      </w:pPr>
    </w:p>
    <w:p w:rsidR="00901E38" w:rsidRPr="00901E38" w:rsidRDefault="00901E38" w:rsidP="00901E38">
      <w:pPr>
        <w:spacing w:after="0" w:line="240" w:lineRule="auto"/>
        <w:ind w:firstLine="709"/>
        <w:jc w:val="center"/>
        <w:rPr>
          <w:rFonts w:ascii="Times New Roman" w:eastAsia="Times New Roman" w:hAnsi="Times New Roman" w:cs="Times New Roman"/>
          <w:b/>
          <w:sz w:val="28"/>
          <w:szCs w:val="28"/>
          <w:lang w:eastAsia="ru-RU"/>
        </w:rPr>
      </w:pPr>
      <w:r w:rsidRPr="00901E38">
        <w:rPr>
          <w:rFonts w:ascii="Times New Roman" w:eastAsia="Times New Roman" w:hAnsi="Times New Roman" w:cs="Times New Roman"/>
          <w:b/>
          <w:sz w:val="28"/>
          <w:szCs w:val="28"/>
          <w:lang w:eastAsia="ru-RU"/>
        </w:rPr>
        <w:t xml:space="preserve">Тема 6. </w:t>
      </w:r>
      <w:r w:rsidRPr="00901E38">
        <w:rPr>
          <w:rFonts w:ascii="Times New Roman" w:eastAsia="Times New Roman" w:hAnsi="Times New Roman" w:cs="Times New Roman"/>
          <w:b/>
          <w:color w:val="000000"/>
          <w:sz w:val="28"/>
          <w:szCs w:val="28"/>
          <w:lang w:eastAsia="ru-RU"/>
        </w:rPr>
        <w:t xml:space="preserve">Методы решения </w:t>
      </w:r>
      <w:proofErr w:type="spellStart"/>
      <w:r w:rsidRPr="00901E38">
        <w:rPr>
          <w:rFonts w:ascii="Times New Roman" w:eastAsia="Times New Roman" w:hAnsi="Times New Roman" w:cs="Times New Roman"/>
          <w:b/>
          <w:color w:val="000000"/>
          <w:sz w:val="28"/>
          <w:szCs w:val="28"/>
          <w:lang w:eastAsia="ru-RU"/>
        </w:rPr>
        <w:t>многокритеральных</w:t>
      </w:r>
      <w:proofErr w:type="spellEnd"/>
      <w:r w:rsidRPr="00901E38">
        <w:rPr>
          <w:rFonts w:ascii="Times New Roman" w:eastAsia="Times New Roman" w:hAnsi="Times New Roman" w:cs="Times New Roman"/>
          <w:b/>
          <w:color w:val="000000"/>
          <w:sz w:val="28"/>
          <w:szCs w:val="28"/>
          <w:lang w:eastAsia="ru-RU"/>
        </w:rPr>
        <w:t xml:space="preserve"> задач</w:t>
      </w:r>
    </w:p>
    <w:p w:rsidR="00901E38" w:rsidRPr="00901E38" w:rsidRDefault="00901E38" w:rsidP="00901E38">
      <w:pPr>
        <w:numPr>
          <w:ilvl w:val="0"/>
          <w:numId w:val="3"/>
        </w:numPr>
        <w:spacing w:after="0" w:line="240" w:lineRule="auto"/>
        <w:rPr>
          <w:rFonts w:ascii="Times New Roman" w:eastAsia="Times New Roman" w:hAnsi="Times New Roman" w:cs="Times New Roman"/>
          <w:sz w:val="28"/>
          <w:szCs w:val="28"/>
          <w:lang w:eastAsia="ru-RU"/>
        </w:rPr>
      </w:pPr>
      <w:r w:rsidRPr="00901E38">
        <w:rPr>
          <w:rFonts w:ascii="Times New Roman" w:eastAsia="Times New Roman" w:hAnsi="Times New Roman" w:cs="Times New Roman"/>
          <w:color w:val="000000"/>
          <w:sz w:val="28"/>
          <w:szCs w:val="28"/>
          <w:lang w:eastAsia="ru-RU"/>
        </w:rPr>
        <w:t>Методы решения многокритериальных задач.</w:t>
      </w:r>
    </w:p>
    <w:p w:rsidR="00901E38" w:rsidRPr="00901E38" w:rsidRDefault="00901E38" w:rsidP="00901E38">
      <w:pPr>
        <w:numPr>
          <w:ilvl w:val="0"/>
          <w:numId w:val="3"/>
        </w:numPr>
        <w:spacing w:after="0" w:line="240" w:lineRule="auto"/>
        <w:rPr>
          <w:rFonts w:ascii="Times New Roman" w:eastAsia="Times New Roman" w:hAnsi="Times New Roman" w:cs="Times New Roman"/>
          <w:sz w:val="28"/>
          <w:szCs w:val="28"/>
          <w:lang w:eastAsia="ru-RU"/>
        </w:rPr>
      </w:pPr>
      <w:r w:rsidRPr="00901E38">
        <w:rPr>
          <w:rFonts w:ascii="Times New Roman" w:eastAsia="Times New Roman" w:hAnsi="Times New Roman" w:cs="Times New Roman"/>
          <w:color w:val="000000"/>
          <w:sz w:val="28"/>
          <w:szCs w:val="28"/>
          <w:lang w:eastAsia="ru-RU"/>
        </w:rPr>
        <w:t>Сравнительная оценка вариантов решения в зависимости от критериев эффективности.</w:t>
      </w:r>
    </w:p>
    <w:p w:rsidR="00901E38" w:rsidRPr="00901E38" w:rsidRDefault="00901E38" w:rsidP="00901E38">
      <w:pPr>
        <w:numPr>
          <w:ilvl w:val="0"/>
          <w:numId w:val="3"/>
        </w:numPr>
        <w:spacing w:after="0" w:line="240" w:lineRule="auto"/>
        <w:jc w:val="both"/>
        <w:rPr>
          <w:rFonts w:ascii="Times New Roman" w:eastAsia="Times New Roman" w:hAnsi="Times New Roman" w:cs="Times New Roman"/>
          <w:sz w:val="28"/>
          <w:szCs w:val="28"/>
          <w:lang w:eastAsia="ru-RU"/>
        </w:rPr>
      </w:pPr>
      <w:r w:rsidRPr="00901E38">
        <w:rPr>
          <w:rFonts w:ascii="Times New Roman" w:eastAsia="Times New Roman" w:hAnsi="Times New Roman" w:cs="Times New Roman"/>
          <w:color w:val="000000"/>
          <w:sz w:val="28"/>
          <w:szCs w:val="28"/>
          <w:lang w:eastAsia="ru-RU"/>
        </w:rPr>
        <w:t xml:space="preserve">Оптимальность по </w:t>
      </w:r>
      <w:proofErr w:type="spellStart"/>
      <w:r w:rsidRPr="00901E38">
        <w:rPr>
          <w:rFonts w:ascii="Times New Roman" w:eastAsia="Times New Roman" w:hAnsi="Times New Roman" w:cs="Times New Roman"/>
          <w:color w:val="000000"/>
          <w:sz w:val="28"/>
          <w:szCs w:val="28"/>
          <w:lang w:eastAsia="ru-RU"/>
        </w:rPr>
        <w:t>Паретто</w:t>
      </w:r>
      <w:proofErr w:type="spellEnd"/>
      <w:r w:rsidRPr="00901E38">
        <w:rPr>
          <w:rFonts w:ascii="Times New Roman" w:eastAsia="Times New Roman" w:hAnsi="Times New Roman" w:cs="Times New Roman"/>
          <w:color w:val="000000"/>
          <w:sz w:val="28"/>
          <w:szCs w:val="28"/>
          <w:lang w:eastAsia="ru-RU"/>
        </w:rPr>
        <w:t>.</w:t>
      </w:r>
    </w:p>
    <w:p w:rsidR="00901E38" w:rsidRPr="00901E38" w:rsidRDefault="00901E38" w:rsidP="00901E38">
      <w:pPr>
        <w:spacing w:after="0" w:line="240" w:lineRule="auto"/>
        <w:ind w:firstLine="709"/>
        <w:jc w:val="both"/>
        <w:rPr>
          <w:rFonts w:ascii="Times New Roman" w:eastAsia="Times New Roman" w:hAnsi="Times New Roman" w:cs="Times New Roman"/>
          <w:b/>
          <w:sz w:val="28"/>
          <w:szCs w:val="28"/>
          <w:lang w:eastAsia="ru-RU"/>
        </w:rPr>
      </w:pPr>
    </w:p>
    <w:p w:rsidR="00901E38" w:rsidRPr="00901E38" w:rsidRDefault="00901E38" w:rsidP="00901E38">
      <w:pPr>
        <w:spacing w:after="0" w:line="240" w:lineRule="auto"/>
        <w:ind w:firstLine="709"/>
        <w:jc w:val="center"/>
        <w:rPr>
          <w:rFonts w:ascii="Times New Roman" w:eastAsia="Calibri" w:hAnsi="Times New Roman" w:cs="Times New Roman"/>
          <w:b/>
          <w:color w:val="000000"/>
          <w:sz w:val="28"/>
          <w:szCs w:val="28"/>
          <w:lang w:eastAsia="ru-RU"/>
        </w:rPr>
      </w:pPr>
      <w:r w:rsidRPr="00901E38">
        <w:rPr>
          <w:rFonts w:ascii="Times New Roman" w:eastAsia="Times New Roman" w:hAnsi="Times New Roman" w:cs="Times New Roman"/>
          <w:b/>
          <w:sz w:val="28"/>
          <w:szCs w:val="28"/>
          <w:lang w:eastAsia="ru-RU"/>
        </w:rPr>
        <w:t xml:space="preserve">Тема 7. </w:t>
      </w:r>
      <w:r w:rsidRPr="00901E38">
        <w:rPr>
          <w:rFonts w:ascii="Times New Roman" w:eastAsia="Times New Roman" w:hAnsi="Times New Roman" w:cs="Times New Roman"/>
          <w:b/>
          <w:color w:val="000000"/>
          <w:sz w:val="28"/>
          <w:szCs w:val="28"/>
          <w:lang w:eastAsia="ru-RU"/>
        </w:rPr>
        <w:t>Современные методы оценки и управления  рисками</w:t>
      </w:r>
    </w:p>
    <w:p w:rsidR="00901E38" w:rsidRPr="00901E38" w:rsidRDefault="00901E38" w:rsidP="00901E38">
      <w:pPr>
        <w:spacing w:after="0" w:line="240" w:lineRule="auto"/>
        <w:rPr>
          <w:rFonts w:ascii="Times New Roman" w:eastAsia="Times New Roman" w:hAnsi="Times New Roman" w:cs="Times New Roman"/>
          <w:sz w:val="28"/>
          <w:szCs w:val="28"/>
          <w:lang w:eastAsia="ru-RU"/>
        </w:rPr>
      </w:pPr>
      <w:r w:rsidRPr="00901E38">
        <w:rPr>
          <w:rFonts w:ascii="Times New Roman" w:eastAsia="Times New Roman" w:hAnsi="Times New Roman" w:cs="Times New Roman"/>
          <w:color w:val="000000"/>
          <w:sz w:val="28"/>
          <w:szCs w:val="28"/>
          <w:lang w:eastAsia="ru-RU"/>
        </w:rPr>
        <w:t>1. Основные тенденции и направления управления рисками</w:t>
      </w:r>
    </w:p>
    <w:p w:rsidR="00901E38" w:rsidRPr="00901E38" w:rsidRDefault="00901E38" w:rsidP="00901E38">
      <w:pPr>
        <w:spacing w:after="0" w:line="240" w:lineRule="auto"/>
        <w:rPr>
          <w:rFonts w:ascii="Times New Roman" w:eastAsia="Times New Roman" w:hAnsi="Times New Roman" w:cs="Times New Roman"/>
          <w:sz w:val="28"/>
          <w:szCs w:val="28"/>
          <w:lang w:eastAsia="ru-RU"/>
        </w:rPr>
      </w:pPr>
      <w:r w:rsidRPr="00901E38">
        <w:rPr>
          <w:rFonts w:ascii="Times New Roman" w:eastAsia="Times New Roman" w:hAnsi="Times New Roman" w:cs="Times New Roman"/>
          <w:color w:val="000000"/>
          <w:sz w:val="28"/>
          <w:szCs w:val="28"/>
          <w:lang w:eastAsia="ru-RU"/>
        </w:rPr>
        <w:t xml:space="preserve">2. Основные задачи </w:t>
      </w:r>
      <w:proofErr w:type="gramStart"/>
      <w:r w:rsidRPr="00901E38">
        <w:rPr>
          <w:rFonts w:ascii="Times New Roman" w:eastAsia="Times New Roman" w:hAnsi="Times New Roman" w:cs="Times New Roman"/>
          <w:color w:val="000000"/>
          <w:sz w:val="28"/>
          <w:szCs w:val="28"/>
          <w:lang w:eastAsia="ru-RU"/>
        </w:rPr>
        <w:t>риск-менеджмента</w:t>
      </w:r>
      <w:proofErr w:type="gramEnd"/>
    </w:p>
    <w:p w:rsidR="00901E38" w:rsidRPr="00901E38" w:rsidRDefault="00901E38" w:rsidP="00901E38">
      <w:pPr>
        <w:spacing w:after="0" w:line="240" w:lineRule="auto"/>
        <w:rPr>
          <w:rFonts w:ascii="Times New Roman" w:eastAsia="Times New Roman" w:hAnsi="Times New Roman" w:cs="Times New Roman"/>
          <w:color w:val="000000"/>
          <w:sz w:val="28"/>
          <w:szCs w:val="28"/>
          <w:lang w:eastAsia="ru-RU"/>
        </w:rPr>
      </w:pPr>
      <w:r w:rsidRPr="00901E38">
        <w:rPr>
          <w:rFonts w:ascii="Times New Roman" w:eastAsia="Times New Roman" w:hAnsi="Times New Roman" w:cs="Times New Roman"/>
          <w:color w:val="000000"/>
          <w:sz w:val="28"/>
          <w:szCs w:val="28"/>
          <w:lang w:eastAsia="ru-RU"/>
        </w:rPr>
        <w:t xml:space="preserve">3. Управление рисками по типам рисков                                                                        </w:t>
      </w:r>
    </w:p>
    <w:p w:rsidR="00901E38" w:rsidRPr="00901E38" w:rsidRDefault="00901E38" w:rsidP="00901E38">
      <w:pPr>
        <w:spacing w:after="0" w:line="240" w:lineRule="auto"/>
        <w:rPr>
          <w:rFonts w:ascii="Times New Roman" w:eastAsia="Times New Roman" w:hAnsi="Times New Roman" w:cs="Times New Roman"/>
          <w:sz w:val="28"/>
          <w:szCs w:val="28"/>
          <w:lang w:eastAsia="ru-RU"/>
        </w:rPr>
      </w:pPr>
      <w:r w:rsidRPr="00901E38">
        <w:rPr>
          <w:rFonts w:ascii="Times New Roman" w:eastAsia="Times New Roman" w:hAnsi="Times New Roman" w:cs="Times New Roman"/>
          <w:color w:val="000000"/>
          <w:sz w:val="28"/>
          <w:szCs w:val="28"/>
          <w:lang w:eastAsia="ru-RU"/>
        </w:rPr>
        <w:t>4. Управление рыночными рисками</w:t>
      </w:r>
    </w:p>
    <w:p w:rsidR="00901E38" w:rsidRPr="00901E38" w:rsidRDefault="00901E38" w:rsidP="00901E38">
      <w:pPr>
        <w:spacing w:after="0" w:line="240" w:lineRule="auto"/>
        <w:rPr>
          <w:rFonts w:ascii="Times New Roman" w:eastAsia="Times New Roman" w:hAnsi="Times New Roman" w:cs="Times New Roman"/>
          <w:sz w:val="28"/>
          <w:szCs w:val="28"/>
          <w:lang w:eastAsia="ru-RU"/>
        </w:rPr>
      </w:pPr>
      <w:r w:rsidRPr="00901E38">
        <w:rPr>
          <w:rFonts w:ascii="Times New Roman" w:eastAsia="Times New Roman" w:hAnsi="Times New Roman" w:cs="Times New Roman"/>
          <w:color w:val="000000"/>
          <w:sz w:val="28"/>
          <w:szCs w:val="28"/>
          <w:lang w:eastAsia="ru-RU"/>
        </w:rPr>
        <w:t>5. Управление кредитными рисками</w:t>
      </w:r>
    </w:p>
    <w:p w:rsidR="00901E38" w:rsidRPr="00901E38" w:rsidRDefault="00901E38" w:rsidP="00901E38">
      <w:pPr>
        <w:spacing w:after="0" w:line="240" w:lineRule="auto"/>
        <w:rPr>
          <w:rFonts w:ascii="Times New Roman" w:eastAsia="Times New Roman" w:hAnsi="Times New Roman" w:cs="Times New Roman"/>
          <w:sz w:val="28"/>
          <w:szCs w:val="28"/>
          <w:lang w:eastAsia="ru-RU"/>
        </w:rPr>
      </w:pPr>
      <w:r w:rsidRPr="00901E38">
        <w:rPr>
          <w:rFonts w:ascii="Times New Roman" w:eastAsia="Times New Roman" w:hAnsi="Times New Roman" w:cs="Times New Roman"/>
          <w:color w:val="000000"/>
          <w:sz w:val="28"/>
          <w:szCs w:val="28"/>
          <w:lang w:eastAsia="ru-RU"/>
        </w:rPr>
        <w:t>6. Управление операционными рисками</w:t>
      </w:r>
    </w:p>
    <w:p w:rsidR="00901E38" w:rsidRPr="00901E38" w:rsidRDefault="00901E38" w:rsidP="00901E38">
      <w:pPr>
        <w:spacing w:after="0" w:line="240" w:lineRule="auto"/>
        <w:rPr>
          <w:rFonts w:ascii="Times New Roman" w:eastAsia="Times New Roman" w:hAnsi="Times New Roman" w:cs="Times New Roman"/>
          <w:sz w:val="28"/>
          <w:szCs w:val="28"/>
          <w:lang w:eastAsia="ru-RU"/>
        </w:rPr>
      </w:pPr>
      <w:r w:rsidRPr="00901E38">
        <w:rPr>
          <w:rFonts w:ascii="Times New Roman" w:eastAsia="Times New Roman" w:hAnsi="Times New Roman" w:cs="Times New Roman"/>
          <w:color w:val="000000"/>
          <w:sz w:val="28"/>
          <w:szCs w:val="28"/>
          <w:lang w:eastAsia="ru-RU"/>
        </w:rPr>
        <w:t>7. Управление рисками  рыночной ликвидности.</w:t>
      </w:r>
    </w:p>
    <w:p w:rsidR="00901E38" w:rsidRDefault="00901E38" w:rsidP="00901E38">
      <w:pPr>
        <w:spacing w:after="0" w:line="240" w:lineRule="auto"/>
        <w:ind w:firstLine="709"/>
        <w:jc w:val="center"/>
        <w:rPr>
          <w:rFonts w:ascii="Times New Roman" w:eastAsia="Times New Roman" w:hAnsi="Times New Roman" w:cs="Times New Roman"/>
          <w:b/>
          <w:sz w:val="28"/>
          <w:szCs w:val="28"/>
          <w:lang w:eastAsia="ru-RU"/>
        </w:rPr>
      </w:pPr>
    </w:p>
    <w:p w:rsidR="00901E38" w:rsidRPr="00901E38" w:rsidRDefault="00901E38" w:rsidP="00901E38">
      <w:pPr>
        <w:spacing w:after="0" w:line="240" w:lineRule="auto"/>
        <w:ind w:firstLine="709"/>
        <w:jc w:val="center"/>
        <w:rPr>
          <w:rFonts w:ascii="Times New Roman" w:eastAsia="Times New Roman" w:hAnsi="Times New Roman" w:cs="Times New Roman"/>
          <w:b/>
          <w:sz w:val="28"/>
          <w:szCs w:val="28"/>
          <w:lang w:eastAsia="ru-RU"/>
        </w:rPr>
      </w:pPr>
      <w:r w:rsidRPr="00901E38">
        <w:rPr>
          <w:rFonts w:ascii="Times New Roman" w:eastAsia="Times New Roman" w:hAnsi="Times New Roman" w:cs="Times New Roman"/>
          <w:b/>
          <w:sz w:val="28"/>
          <w:szCs w:val="28"/>
          <w:lang w:eastAsia="ru-RU"/>
        </w:rPr>
        <w:t>Раздел 3. «Анализ и оценка рисков в зарубежной практике»</w:t>
      </w:r>
    </w:p>
    <w:p w:rsidR="00901E38" w:rsidRPr="00901E38" w:rsidRDefault="00901E38" w:rsidP="00901E38">
      <w:pPr>
        <w:spacing w:after="0" w:line="240" w:lineRule="auto"/>
        <w:ind w:firstLine="709"/>
        <w:jc w:val="center"/>
        <w:rPr>
          <w:rFonts w:ascii="Times New Roman" w:eastAsia="Calibri" w:hAnsi="Times New Roman" w:cs="Times New Roman"/>
          <w:b/>
          <w:color w:val="000000"/>
          <w:sz w:val="28"/>
          <w:szCs w:val="28"/>
          <w:lang w:eastAsia="ru-RU"/>
        </w:rPr>
      </w:pPr>
      <w:r w:rsidRPr="00901E38">
        <w:rPr>
          <w:rFonts w:ascii="Times New Roman" w:eastAsia="Times New Roman" w:hAnsi="Times New Roman" w:cs="Times New Roman"/>
          <w:b/>
          <w:sz w:val="28"/>
          <w:szCs w:val="28"/>
          <w:lang w:eastAsia="ru-RU"/>
        </w:rPr>
        <w:t xml:space="preserve">Тема 8. </w:t>
      </w:r>
      <w:r w:rsidRPr="00901E38">
        <w:rPr>
          <w:rFonts w:ascii="Times New Roman" w:eastAsia="Times New Roman" w:hAnsi="Times New Roman" w:cs="Times New Roman"/>
          <w:b/>
          <w:color w:val="000000"/>
          <w:sz w:val="28"/>
          <w:szCs w:val="28"/>
          <w:lang w:eastAsia="ru-RU"/>
        </w:rPr>
        <w:t>Формы и методы анализа, прогнозирования и оценки рисков, применяемые в зарубежной практике</w:t>
      </w:r>
    </w:p>
    <w:p w:rsidR="00901E38" w:rsidRPr="00901E38" w:rsidRDefault="00901E38" w:rsidP="00901E38">
      <w:pPr>
        <w:spacing w:after="0" w:line="240" w:lineRule="auto"/>
        <w:rPr>
          <w:rFonts w:ascii="Times New Roman" w:eastAsia="Times New Roman" w:hAnsi="Times New Roman" w:cs="Times New Roman"/>
          <w:sz w:val="28"/>
          <w:szCs w:val="28"/>
          <w:lang w:eastAsia="ru-RU"/>
        </w:rPr>
      </w:pPr>
      <w:r w:rsidRPr="00901E38">
        <w:rPr>
          <w:rFonts w:ascii="Times New Roman" w:eastAsia="Times New Roman" w:hAnsi="Times New Roman" w:cs="Times New Roman"/>
          <w:color w:val="000000"/>
          <w:sz w:val="28"/>
          <w:szCs w:val="28"/>
          <w:lang w:eastAsia="ru-RU"/>
        </w:rPr>
        <w:t>1. Формы и методы анализа рисков, применяемые в зарубежной  практике.</w:t>
      </w:r>
    </w:p>
    <w:p w:rsidR="00901E38" w:rsidRPr="00901E38" w:rsidRDefault="00901E38" w:rsidP="00901E38">
      <w:pPr>
        <w:spacing w:after="0" w:line="240" w:lineRule="auto"/>
        <w:rPr>
          <w:rFonts w:ascii="Times New Roman" w:eastAsia="Times New Roman" w:hAnsi="Times New Roman" w:cs="Times New Roman"/>
          <w:sz w:val="28"/>
          <w:szCs w:val="28"/>
          <w:lang w:eastAsia="ru-RU"/>
        </w:rPr>
      </w:pPr>
      <w:r w:rsidRPr="00901E38">
        <w:rPr>
          <w:rFonts w:ascii="Times New Roman" w:eastAsia="Times New Roman" w:hAnsi="Times New Roman" w:cs="Times New Roman"/>
          <w:color w:val="000000"/>
          <w:sz w:val="28"/>
          <w:szCs w:val="28"/>
          <w:lang w:eastAsia="ru-RU"/>
        </w:rPr>
        <w:t>2. Концепция рисковой стоимости (</w:t>
      </w:r>
      <w:proofErr w:type="spellStart"/>
      <w:r w:rsidRPr="00901E38">
        <w:rPr>
          <w:rFonts w:ascii="Times New Roman" w:eastAsia="Times New Roman" w:hAnsi="Times New Roman" w:cs="Times New Roman"/>
          <w:color w:val="000000"/>
          <w:sz w:val="28"/>
          <w:szCs w:val="28"/>
          <w:lang w:eastAsia="ru-RU"/>
        </w:rPr>
        <w:t>Valueatrisk</w:t>
      </w:r>
      <w:proofErr w:type="spellEnd"/>
      <w:r w:rsidRPr="00901E38">
        <w:rPr>
          <w:rFonts w:ascii="Times New Roman" w:eastAsia="Times New Roman" w:hAnsi="Times New Roman" w:cs="Times New Roman"/>
          <w:color w:val="000000"/>
          <w:sz w:val="28"/>
          <w:szCs w:val="28"/>
          <w:lang w:eastAsia="ru-RU"/>
        </w:rPr>
        <w:t xml:space="preserve"> – VAR).</w:t>
      </w:r>
    </w:p>
    <w:p w:rsidR="00901E38" w:rsidRPr="00901E38" w:rsidRDefault="00901E38" w:rsidP="00901E38">
      <w:pPr>
        <w:spacing w:after="0" w:line="240" w:lineRule="auto"/>
        <w:rPr>
          <w:rFonts w:ascii="Times New Roman" w:eastAsia="Times New Roman" w:hAnsi="Times New Roman" w:cs="Times New Roman"/>
          <w:sz w:val="28"/>
          <w:szCs w:val="28"/>
          <w:lang w:eastAsia="ru-RU"/>
        </w:rPr>
      </w:pPr>
      <w:r w:rsidRPr="00901E38">
        <w:rPr>
          <w:rFonts w:ascii="Times New Roman" w:eastAsia="Times New Roman" w:hAnsi="Times New Roman" w:cs="Times New Roman"/>
          <w:color w:val="000000"/>
          <w:sz w:val="28"/>
          <w:szCs w:val="28"/>
          <w:lang w:eastAsia="ru-RU"/>
        </w:rPr>
        <w:t>3. Вероятностное распределение ключевых факторов риска.</w:t>
      </w:r>
    </w:p>
    <w:p w:rsidR="00901E38" w:rsidRPr="00901E38" w:rsidRDefault="00901E38" w:rsidP="00901E38">
      <w:pPr>
        <w:spacing w:after="0" w:line="240" w:lineRule="auto"/>
        <w:rPr>
          <w:rFonts w:ascii="Times New Roman" w:eastAsia="Times New Roman" w:hAnsi="Times New Roman" w:cs="Times New Roman"/>
          <w:sz w:val="28"/>
          <w:szCs w:val="28"/>
          <w:lang w:eastAsia="ru-RU"/>
        </w:rPr>
      </w:pPr>
      <w:r w:rsidRPr="00901E38">
        <w:rPr>
          <w:rFonts w:ascii="Times New Roman" w:eastAsia="Times New Roman" w:hAnsi="Times New Roman" w:cs="Times New Roman"/>
          <w:color w:val="000000"/>
          <w:sz w:val="28"/>
          <w:szCs w:val="28"/>
          <w:lang w:eastAsia="ru-RU"/>
        </w:rPr>
        <w:t>4. Области применения модели VAR.</w:t>
      </w:r>
    </w:p>
    <w:p w:rsidR="00901E38" w:rsidRPr="00901E38" w:rsidRDefault="00901E38" w:rsidP="00901E38">
      <w:pPr>
        <w:spacing w:after="0" w:line="240" w:lineRule="auto"/>
        <w:jc w:val="both"/>
        <w:rPr>
          <w:rFonts w:ascii="Times New Roman" w:eastAsia="Times New Roman" w:hAnsi="Times New Roman" w:cs="Times New Roman"/>
          <w:color w:val="000000"/>
          <w:sz w:val="28"/>
          <w:szCs w:val="28"/>
          <w:lang w:eastAsia="ru-RU"/>
        </w:rPr>
      </w:pPr>
      <w:r w:rsidRPr="00901E38">
        <w:rPr>
          <w:rFonts w:ascii="Times New Roman" w:eastAsia="Times New Roman" w:hAnsi="Times New Roman" w:cs="Times New Roman"/>
          <w:color w:val="000000"/>
          <w:sz w:val="28"/>
          <w:szCs w:val="28"/>
          <w:lang w:eastAsia="ru-RU"/>
        </w:rPr>
        <w:t>5. Линейный метод расчета VAR.</w:t>
      </w:r>
    </w:p>
    <w:p w:rsidR="00901E38" w:rsidRPr="00901E38" w:rsidRDefault="00901E38" w:rsidP="00901E38">
      <w:pPr>
        <w:spacing w:after="0" w:line="240" w:lineRule="auto"/>
        <w:rPr>
          <w:rFonts w:ascii="Times New Roman" w:eastAsia="Times New Roman" w:hAnsi="Times New Roman" w:cs="Times New Roman"/>
          <w:sz w:val="28"/>
          <w:szCs w:val="28"/>
          <w:lang w:eastAsia="ru-RU"/>
        </w:rPr>
      </w:pPr>
      <w:r w:rsidRPr="00901E38">
        <w:rPr>
          <w:rFonts w:ascii="Times New Roman" w:eastAsia="Times New Roman" w:hAnsi="Times New Roman" w:cs="Times New Roman"/>
          <w:color w:val="000000"/>
          <w:sz w:val="28"/>
          <w:szCs w:val="28"/>
          <w:lang w:eastAsia="ru-RU"/>
        </w:rPr>
        <w:t>6. Квадратичный метод расчета VAR.</w:t>
      </w:r>
    </w:p>
    <w:p w:rsidR="00901E38" w:rsidRPr="00901E38" w:rsidRDefault="00901E38" w:rsidP="00901E38">
      <w:pPr>
        <w:spacing w:after="0" w:line="240" w:lineRule="auto"/>
        <w:rPr>
          <w:rFonts w:ascii="Times New Roman" w:eastAsia="Times New Roman" w:hAnsi="Times New Roman" w:cs="Times New Roman"/>
          <w:sz w:val="28"/>
          <w:szCs w:val="28"/>
          <w:lang w:eastAsia="ru-RU"/>
        </w:rPr>
      </w:pPr>
      <w:r w:rsidRPr="00901E38">
        <w:rPr>
          <w:rFonts w:ascii="Times New Roman" w:eastAsia="Times New Roman" w:hAnsi="Times New Roman" w:cs="Times New Roman"/>
          <w:color w:val="000000"/>
          <w:sz w:val="28"/>
          <w:szCs w:val="28"/>
          <w:lang w:eastAsia="ru-RU"/>
        </w:rPr>
        <w:t>7. Достоинства и недостатки системы VAR.</w:t>
      </w:r>
    </w:p>
    <w:p w:rsidR="00901E38" w:rsidRPr="00901E38" w:rsidRDefault="00901E38" w:rsidP="00901E38">
      <w:pPr>
        <w:spacing w:after="0" w:line="240" w:lineRule="auto"/>
        <w:jc w:val="both"/>
        <w:rPr>
          <w:rFonts w:ascii="Times New Roman" w:eastAsia="Times New Roman" w:hAnsi="Times New Roman" w:cs="Times New Roman"/>
          <w:sz w:val="28"/>
          <w:szCs w:val="28"/>
          <w:lang w:eastAsia="ru-RU"/>
        </w:rPr>
      </w:pPr>
    </w:p>
    <w:p w:rsidR="00901E38" w:rsidRPr="00901E38" w:rsidRDefault="00901E38" w:rsidP="00901E38">
      <w:pPr>
        <w:spacing w:after="0" w:line="240" w:lineRule="auto"/>
        <w:jc w:val="center"/>
        <w:rPr>
          <w:rFonts w:ascii="Times New Roman" w:eastAsia="Times New Roman" w:hAnsi="Times New Roman" w:cs="Times New Roman"/>
          <w:b/>
          <w:color w:val="000000"/>
          <w:sz w:val="28"/>
          <w:szCs w:val="28"/>
          <w:lang w:eastAsia="ru-RU"/>
        </w:rPr>
      </w:pPr>
      <w:r w:rsidRPr="00901E38">
        <w:rPr>
          <w:rFonts w:ascii="Times New Roman" w:eastAsia="Times New Roman" w:hAnsi="Times New Roman" w:cs="Times New Roman"/>
          <w:b/>
          <w:sz w:val="28"/>
          <w:szCs w:val="28"/>
          <w:lang w:eastAsia="ru-RU"/>
        </w:rPr>
        <w:t xml:space="preserve">Тема 9. </w:t>
      </w:r>
      <w:r w:rsidRPr="00901E38">
        <w:rPr>
          <w:rFonts w:ascii="Times New Roman" w:eastAsia="Times New Roman" w:hAnsi="Times New Roman" w:cs="Times New Roman"/>
          <w:b/>
          <w:color w:val="000000"/>
          <w:sz w:val="28"/>
          <w:szCs w:val="28"/>
          <w:lang w:eastAsia="ru-RU"/>
        </w:rPr>
        <w:t xml:space="preserve">Аналитические и численные методы </w:t>
      </w:r>
      <w:proofErr w:type="spellStart"/>
      <w:r w:rsidRPr="00901E38">
        <w:rPr>
          <w:rFonts w:ascii="Times New Roman" w:eastAsia="Times New Roman" w:hAnsi="Times New Roman" w:cs="Times New Roman"/>
          <w:b/>
          <w:color w:val="000000"/>
          <w:sz w:val="28"/>
          <w:szCs w:val="28"/>
          <w:lang w:eastAsia="ru-RU"/>
        </w:rPr>
        <w:t>Valueatrisk</w:t>
      </w:r>
      <w:proofErr w:type="spellEnd"/>
      <w:r w:rsidRPr="00901E38">
        <w:rPr>
          <w:rFonts w:ascii="Times New Roman" w:eastAsia="Times New Roman" w:hAnsi="Times New Roman" w:cs="Times New Roman"/>
          <w:b/>
          <w:color w:val="000000"/>
          <w:sz w:val="28"/>
          <w:szCs w:val="28"/>
          <w:lang w:eastAsia="ru-RU"/>
        </w:rPr>
        <w:t xml:space="preserve"> – VAR, используемые для оценки  возможных потерь, рыночной стоимости портфеля ценных бумаг</w:t>
      </w:r>
    </w:p>
    <w:p w:rsidR="00901E38" w:rsidRPr="00901E38" w:rsidRDefault="00901E38" w:rsidP="00901E38">
      <w:pPr>
        <w:pStyle w:val="a3"/>
        <w:numPr>
          <w:ilvl w:val="0"/>
          <w:numId w:val="5"/>
        </w:numPr>
        <w:spacing w:after="0" w:line="240" w:lineRule="auto"/>
        <w:ind w:left="284" w:hanging="284"/>
        <w:rPr>
          <w:rFonts w:ascii="Times New Roman" w:eastAsiaTheme="minorEastAsia" w:hAnsi="Times New Roman" w:cs="Times New Roman"/>
          <w:color w:val="000000"/>
          <w:sz w:val="28"/>
          <w:szCs w:val="28"/>
        </w:rPr>
      </w:pPr>
      <w:r w:rsidRPr="00901E38">
        <w:rPr>
          <w:rFonts w:ascii="Times New Roman" w:eastAsiaTheme="minorEastAsia" w:hAnsi="Times New Roman" w:cs="Times New Roman"/>
          <w:color w:val="000000"/>
          <w:sz w:val="28"/>
          <w:szCs w:val="28"/>
        </w:rPr>
        <w:t xml:space="preserve">Концепция рисковой стоимости. </w:t>
      </w:r>
    </w:p>
    <w:p w:rsidR="00901E38" w:rsidRPr="00901E38" w:rsidRDefault="00901E38" w:rsidP="00901E38">
      <w:pPr>
        <w:pStyle w:val="a3"/>
        <w:numPr>
          <w:ilvl w:val="0"/>
          <w:numId w:val="5"/>
        </w:numPr>
        <w:spacing w:after="0" w:line="240" w:lineRule="auto"/>
        <w:ind w:left="284" w:hanging="284"/>
        <w:rPr>
          <w:rFonts w:ascii="Times New Roman" w:eastAsiaTheme="minorEastAsia" w:hAnsi="Times New Roman" w:cs="Times New Roman"/>
          <w:color w:val="000000"/>
          <w:sz w:val="28"/>
          <w:szCs w:val="28"/>
        </w:rPr>
      </w:pPr>
      <w:r w:rsidRPr="00901E38">
        <w:rPr>
          <w:rFonts w:ascii="Times New Roman" w:eastAsiaTheme="minorEastAsia" w:hAnsi="Times New Roman" w:cs="Times New Roman"/>
          <w:color w:val="000000"/>
          <w:sz w:val="28"/>
          <w:szCs w:val="28"/>
        </w:rPr>
        <w:t xml:space="preserve">Достоинства и недостатки </w:t>
      </w:r>
      <w:r w:rsidRPr="00901E38">
        <w:rPr>
          <w:rFonts w:ascii="Times New Roman" w:eastAsiaTheme="minorEastAsia" w:hAnsi="Times New Roman" w:cs="Times New Roman"/>
          <w:color w:val="000000"/>
          <w:sz w:val="28"/>
          <w:szCs w:val="28"/>
          <w:lang w:val="en-US"/>
        </w:rPr>
        <w:t>VAR</w:t>
      </w:r>
      <w:r w:rsidRPr="00901E38">
        <w:rPr>
          <w:rFonts w:ascii="Times New Roman" w:eastAsiaTheme="minorEastAsia" w:hAnsi="Times New Roman" w:cs="Times New Roman"/>
          <w:color w:val="000000"/>
          <w:sz w:val="28"/>
          <w:szCs w:val="28"/>
        </w:rPr>
        <w:t xml:space="preserve">. </w:t>
      </w:r>
    </w:p>
    <w:p w:rsidR="00901E38" w:rsidRPr="00901E38" w:rsidRDefault="00901E38" w:rsidP="00901E38">
      <w:pPr>
        <w:pStyle w:val="a3"/>
        <w:numPr>
          <w:ilvl w:val="0"/>
          <w:numId w:val="5"/>
        </w:numPr>
        <w:spacing w:after="0" w:line="240" w:lineRule="auto"/>
        <w:ind w:left="284" w:hanging="284"/>
        <w:rPr>
          <w:rFonts w:ascii="Times New Roman" w:eastAsiaTheme="minorEastAsia" w:hAnsi="Times New Roman" w:cs="Times New Roman"/>
          <w:color w:val="000000"/>
          <w:sz w:val="28"/>
          <w:szCs w:val="28"/>
        </w:rPr>
      </w:pPr>
      <w:r w:rsidRPr="00901E38">
        <w:rPr>
          <w:rFonts w:ascii="Times New Roman" w:eastAsiaTheme="minorEastAsia" w:hAnsi="Times New Roman" w:cs="Times New Roman"/>
          <w:color w:val="000000"/>
          <w:sz w:val="28"/>
          <w:szCs w:val="28"/>
        </w:rPr>
        <w:t xml:space="preserve">Вероятностное распределение ключевых факторов риска. </w:t>
      </w:r>
    </w:p>
    <w:p w:rsidR="00901E38" w:rsidRPr="00901E38" w:rsidRDefault="00901E38" w:rsidP="00901E38">
      <w:pPr>
        <w:pStyle w:val="a3"/>
        <w:numPr>
          <w:ilvl w:val="0"/>
          <w:numId w:val="5"/>
        </w:numPr>
        <w:spacing w:after="0" w:line="240" w:lineRule="auto"/>
        <w:ind w:left="284" w:hanging="284"/>
        <w:rPr>
          <w:rFonts w:ascii="Times New Roman" w:eastAsiaTheme="minorEastAsia" w:hAnsi="Times New Roman" w:cs="Times New Roman"/>
          <w:sz w:val="28"/>
          <w:szCs w:val="28"/>
        </w:rPr>
      </w:pPr>
      <w:r w:rsidRPr="00901E38">
        <w:rPr>
          <w:rFonts w:ascii="Times New Roman" w:eastAsiaTheme="minorEastAsia" w:hAnsi="Times New Roman" w:cs="Times New Roman"/>
          <w:color w:val="000000"/>
          <w:sz w:val="28"/>
          <w:szCs w:val="28"/>
        </w:rPr>
        <w:t xml:space="preserve">Методы </w:t>
      </w:r>
      <w:r w:rsidRPr="00901E38">
        <w:rPr>
          <w:rFonts w:ascii="Times New Roman" w:eastAsiaTheme="minorEastAsia" w:hAnsi="Times New Roman" w:cs="Times New Roman"/>
          <w:color w:val="000000"/>
          <w:sz w:val="28"/>
          <w:szCs w:val="28"/>
          <w:lang w:val="en-US"/>
        </w:rPr>
        <w:t>VAR</w:t>
      </w:r>
      <w:r w:rsidRPr="00901E38">
        <w:rPr>
          <w:rFonts w:ascii="Times New Roman" w:eastAsiaTheme="minorEastAsia" w:hAnsi="Times New Roman" w:cs="Times New Roman"/>
          <w:color w:val="000000"/>
          <w:sz w:val="28"/>
          <w:szCs w:val="28"/>
        </w:rPr>
        <w:t>: линейный, квадратичный. Численные методы расчета.</w:t>
      </w:r>
    </w:p>
    <w:p w:rsidR="00901E38" w:rsidRPr="00901E38" w:rsidRDefault="00901E38" w:rsidP="00901E38">
      <w:pPr>
        <w:spacing w:after="0" w:line="240" w:lineRule="auto"/>
        <w:jc w:val="center"/>
        <w:rPr>
          <w:rFonts w:ascii="Times New Roman" w:eastAsia="Times New Roman" w:hAnsi="Times New Roman" w:cs="Times New Roman"/>
          <w:b/>
          <w:color w:val="000000"/>
          <w:sz w:val="28"/>
          <w:szCs w:val="28"/>
          <w:lang w:eastAsia="ru-RU"/>
        </w:rPr>
      </w:pPr>
    </w:p>
    <w:p w:rsidR="00901E38" w:rsidRPr="00901E38" w:rsidRDefault="00901E38" w:rsidP="00901E38">
      <w:pPr>
        <w:spacing w:after="0" w:line="240" w:lineRule="auto"/>
        <w:jc w:val="center"/>
        <w:rPr>
          <w:rFonts w:ascii="Times New Roman" w:eastAsia="Times New Roman" w:hAnsi="Times New Roman" w:cs="Times New Roman"/>
          <w:b/>
          <w:color w:val="000000"/>
          <w:sz w:val="28"/>
          <w:szCs w:val="28"/>
          <w:lang w:eastAsia="ru-RU"/>
        </w:rPr>
      </w:pPr>
      <w:r w:rsidRPr="00901E38">
        <w:rPr>
          <w:rFonts w:ascii="Times New Roman" w:eastAsia="Times New Roman" w:hAnsi="Times New Roman" w:cs="Times New Roman"/>
          <w:b/>
          <w:color w:val="000000"/>
          <w:sz w:val="28"/>
          <w:szCs w:val="28"/>
          <w:lang w:eastAsia="ru-RU"/>
        </w:rPr>
        <w:t xml:space="preserve">Тема 10. Основы системы SPAN и </w:t>
      </w:r>
      <w:proofErr w:type="spellStart"/>
      <w:r w:rsidRPr="00901E38">
        <w:rPr>
          <w:rFonts w:ascii="Times New Roman" w:eastAsia="Times New Roman" w:hAnsi="Times New Roman" w:cs="Times New Roman"/>
          <w:b/>
          <w:color w:val="000000"/>
          <w:sz w:val="28"/>
          <w:szCs w:val="28"/>
          <w:lang w:eastAsia="ru-RU"/>
        </w:rPr>
        <w:t>Eurex</w:t>
      </w:r>
      <w:proofErr w:type="spellEnd"/>
    </w:p>
    <w:p w:rsidR="00901E38" w:rsidRPr="00901E38" w:rsidRDefault="00901E38" w:rsidP="00901E38">
      <w:pPr>
        <w:spacing w:after="0" w:line="240" w:lineRule="auto"/>
        <w:rPr>
          <w:rFonts w:ascii="Times New Roman" w:eastAsia="Times New Roman" w:hAnsi="Times New Roman" w:cs="Times New Roman"/>
          <w:sz w:val="28"/>
          <w:szCs w:val="28"/>
          <w:lang w:eastAsia="ru-RU"/>
        </w:rPr>
      </w:pPr>
      <w:r w:rsidRPr="00901E38">
        <w:rPr>
          <w:rFonts w:ascii="Times New Roman" w:eastAsia="Times New Roman" w:hAnsi="Times New Roman" w:cs="Times New Roman"/>
          <w:color w:val="000000"/>
          <w:sz w:val="28"/>
          <w:szCs w:val="28"/>
          <w:lang w:eastAsia="ru-RU"/>
        </w:rPr>
        <w:t>1. Методы расчета портфельных рисков.</w:t>
      </w:r>
    </w:p>
    <w:p w:rsidR="00901E38" w:rsidRPr="00901E38" w:rsidRDefault="00901E38" w:rsidP="00901E38">
      <w:pPr>
        <w:spacing w:after="0" w:line="240" w:lineRule="auto"/>
        <w:rPr>
          <w:rFonts w:ascii="Times New Roman" w:eastAsia="Times New Roman" w:hAnsi="Times New Roman" w:cs="Times New Roman"/>
          <w:sz w:val="28"/>
          <w:szCs w:val="28"/>
          <w:lang w:eastAsia="ru-RU"/>
        </w:rPr>
      </w:pPr>
      <w:r w:rsidRPr="00901E38">
        <w:rPr>
          <w:rFonts w:ascii="Times New Roman" w:eastAsia="Times New Roman" w:hAnsi="Times New Roman" w:cs="Times New Roman"/>
          <w:color w:val="000000"/>
          <w:sz w:val="28"/>
          <w:szCs w:val="28"/>
          <w:lang w:eastAsia="ru-RU"/>
        </w:rPr>
        <w:t>2.Основы системы SPAN.</w:t>
      </w:r>
    </w:p>
    <w:p w:rsidR="00901E38" w:rsidRPr="00901E38" w:rsidRDefault="00901E38" w:rsidP="00901E38">
      <w:pPr>
        <w:spacing w:after="0" w:line="240" w:lineRule="auto"/>
        <w:rPr>
          <w:rFonts w:ascii="Times New Roman" w:eastAsia="Times New Roman" w:hAnsi="Times New Roman" w:cs="Times New Roman"/>
          <w:sz w:val="28"/>
          <w:szCs w:val="28"/>
          <w:lang w:eastAsia="ru-RU"/>
        </w:rPr>
      </w:pPr>
      <w:r w:rsidRPr="00901E38">
        <w:rPr>
          <w:rFonts w:ascii="Times New Roman" w:eastAsia="Times New Roman" w:hAnsi="Times New Roman" w:cs="Times New Roman"/>
          <w:color w:val="000000"/>
          <w:sz w:val="28"/>
          <w:szCs w:val="28"/>
          <w:lang w:eastAsia="ru-RU"/>
        </w:rPr>
        <w:t>3. Основные принципы и особенности SPAN.</w:t>
      </w:r>
    </w:p>
    <w:p w:rsidR="00901E38" w:rsidRPr="00901E38" w:rsidRDefault="00901E38" w:rsidP="00901E38">
      <w:pPr>
        <w:spacing w:after="0" w:line="240" w:lineRule="auto"/>
        <w:jc w:val="both"/>
        <w:rPr>
          <w:rFonts w:ascii="Times New Roman" w:eastAsia="Times New Roman" w:hAnsi="Times New Roman" w:cs="Times New Roman"/>
          <w:sz w:val="28"/>
          <w:szCs w:val="28"/>
          <w:lang w:eastAsia="ru-RU"/>
        </w:rPr>
      </w:pPr>
      <w:r w:rsidRPr="00901E38">
        <w:rPr>
          <w:rFonts w:ascii="Times New Roman" w:eastAsia="Times New Roman" w:hAnsi="Times New Roman" w:cs="Times New Roman"/>
          <w:color w:val="000000"/>
          <w:sz w:val="28"/>
          <w:szCs w:val="28"/>
          <w:lang w:eastAsia="ru-RU"/>
        </w:rPr>
        <w:t xml:space="preserve">4. Система </w:t>
      </w:r>
      <w:proofErr w:type="gramStart"/>
      <w:r w:rsidRPr="00901E38">
        <w:rPr>
          <w:rFonts w:ascii="Times New Roman" w:eastAsia="Times New Roman" w:hAnsi="Times New Roman" w:cs="Times New Roman"/>
          <w:color w:val="000000"/>
          <w:sz w:val="28"/>
          <w:szCs w:val="28"/>
          <w:lang w:eastAsia="ru-RU"/>
        </w:rPr>
        <w:t>рискового</w:t>
      </w:r>
      <w:proofErr w:type="gramEnd"/>
      <w:r w:rsidRPr="00901E38">
        <w:rPr>
          <w:rFonts w:ascii="Times New Roman" w:eastAsia="Times New Roman" w:hAnsi="Times New Roman" w:cs="Times New Roman"/>
          <w:color w:val="000000"/>
          <w:sz w:val="28"/>
          <w:szCs w:val="28"/>
          <w:lang w:eastAsia="ru-RU"/>
        </w:rPr>
        <w:t xml:space="preserve"> </w:t>
      </w:r>
      <w:proofErr w:type="spellStart"/>
      <w:r w:rsidRPr="00901E38">
        <w:rPr>
          <w:rFonts w:ascii="Times New Roman" w:eastAsia="Times New Roman" w:hAnsi="Times New Roman" w:cs="Times New Roman"/>
          <w:color w:val="000000"/>
          <w:sz w:val="28"/>
          <w:szCs w:val="28"/>
          <w:lang w:eastAsia="ru-RU"/>
        </w:rPr>
        <w:t>маржирования</w:t>
      </w:r>
      <w:proofErr w:type="spellEnd"/>
      <w:r w:rsidRPr="00901E38">
        <w:rPr>
          <w:rFonts w:ascii="Times New Roman" w:eastAsia="Times New Roman" w:hAnsi="Times New Roman" w:cs="Times New Roman"/>
          <w:color w:val="000000"/>
          <w:sz w:val="28"/>
          <w:szCs w:val="28"/>
          <w:lang w:eastAsia="ru-RU"/>
        </w:rPr>
        <w:t xml:space="preserve"> биржи </w:t>
      </w:r>
      <w:proofErr w:type="spellStart"/>
      <w:r w:rsidRPr="00901E38">
        <w:rPr>
          <w:rFonts w:ascii="Times New Roman" w:eastAsia="Times New Roman" w:hAnsi="Times New Roman" w:cs="Times New Roman"/>
          <w:color w:val="000000"/>
          <w:sz w:val="28"/>
          <w:szCs w:val="28"/>
          <w:lang w:eastAsia="ru-RU"/>
        </w:rPr>
        <w:t>Eurex</w:t>
      </w:r>
      <w:proofErr w:type="spellEnd"/>
      <w:r w:rsidRPr="00901E38">
        <w:rPr>
          <w:rFonts w:ascii="Times New Roman" w:eastAsia="Times New Roman" w:hAnsi="Times New Roman" w:cs="Times New Roman"/>
          <w:color w:val="000000"/>
          <w:sz w:val="28"/>
          <w:szCs w:val="28"/>
          <w:lang w:eastAsia="ru-RU"/>
        </w:rPr>
        <w:t>.</w:t>
      </w:r>
    </w:p>
    <w:p w:rsidR="00901E38" w:rsidRPr="00901E38" w:rsidRDefault="00901E38" w:rsidP="00901E38">
      <w:pPr>
        <w:spacing w:after="0" w:line="240" w:lineRule="auto"/>
        <w:ind w:firstLine="709"/>
        <w:jc w:val="both"/>
        <w:rPr>
          <w:rFonts w:ascii="Times New Roman" w:eastAsia="Times New Roman" w:hAnsi="Times New Roman" w:cs="Times New Roman"/>
          <w:sz w:val="28"/>
          <w:szCs w:val="28"/>
          <w:lang w:eastAsia="ru-RU"/>
        </w:rPr>
      </w:pPr>
    </w:p>
    <w:p w:rsidR="00446154" w:rsidRPr="00446154" w:rsidRDefault="00446154" w:rsidP="00901E38">
      <w:pPr>
        <w:spacing w:after="0" w:line="240" w:lineRule="auto"/>
        <w:ind w:firstLine="709"/>
        <w:jc w:val="center"/>
        <w:rPr>
          <w:rFonts w:ascii="Times New Roman" w:eastAsia="Times New Roman" w:hAnsi="Times New Roman" w:cs="Times New Roman"/>
          <w:b/>
          <w:sz w:val="28"/>
          <w:szCs w:val="28"/>
          <w:lang w:eastAsia="ru-RU"/>
        </w:rPr>
      </w:pPr>
    </w:p>
    <w:p w:rsidR="00446154" w:rsidRPr="00446154" w:rsidRDefault="00446154" w:rsidP="00446154">
      <w:pPr>
        <w:spacing w:after="0" w:line="240" w:lineRule="auto"/>
        <w:jc w:val="center"/>
        <w:rPr>
          <w:rFonts w:ascii="Times New Roman" w:eastAsia="Times New Roman" w:hAnsi="Times New Roman" w:cs="Times New Roman"/>
          <w:b/>
          <w:sz w:val="28"/>
          <w:szCs w:val="28"/>
          <w:lang w:eastAsia="ru-RU"/>
        </w:rPr>
      </w:pPr>
      <w:r w:rsidRPr="00446154">
        <w:rPr>
          <w:rFonts w:ascii="Times New Roman" w:eastAsia="Times New Roman" w:hAnsi="Times New Roman" w:cs="Times New Roman"/>
          <w:b/>
          <w:sz w:val="28"/>
          <w:szCs w:val="28"/>
          <w:lang w:eastAsia="ru-RU"/>
        </w:rPr>
        <w:t>Практические задания</w:t>
      </w:r>
    </w:p>
    <w:p w:rsidR="00446154" w:rsidRPr="00446154" w:rsidRDefault="00446154" w:rsidP="00446154">
      <w:pPr>
        <w:spacing w:after="0" w:line="240" w:lineRule="auto"/>
        <w:ind w:firstLine="709"/>
        <w:jc w:val="both"/>
        <w:rPr>
          <w:rFonts w:ascii="Times New Roman" w:eastAsia="Calibri" w:hAnsi="Times New Roman" w:cs="Times New Roman"/>
          <w:b/>
          <w:sz w:val="28"/>
          <w:szCs w:val="28"/>
          <w:lang w:eastAsia="ru-RU"/>
        </w:rPr>
      </w:pPr>
      <w:r w:rsidRPr="00446154">
        <w:rPr>
          <w:rFonts w:ascii="Times New Roman" w:eastAsia="Times New Roman" w:hAnsi="Times New Roman" w:cs="Times New Roman"/>
          <w:b/>
          <w:sz w:val="28"/>
          <w:szCs w:val="28"/>
          <w:lang w:eastAsia="ru-RU"/>
        </w:rPr>
        <w:t>Задача 1.</w:t>
      </w:r>
    </w:p>
    <w:p w:rsidR="00446154" w:rsidRPr="00446154" w:rsidRDefault="00446154" w:rsidP="00446154">
      <w:pPr>
        <w:spacing w:after="0" w:line="240" w:lineRule="auto"/>
        <w:ind w:firstLine="709"/>
        <w:jc w:val="both"/>
        <w:rPr>
          <w:rFonts w:ascii="Times New Roman" w:eastAsia="Times New Roman" w:hAnsi="Times New Roman" w:cs="Times New Roman"/>
          <w:sz w:val="28"/>
          <w:szCs w:val="28"/>
          <w:lang w:eastAsia="ru-RU"/>
        </w:rPr>
      </w:pPr>
      <w:r w:rsidRPr="00446154">
        <w:rPr>
          <w:rFonts w:ascii="Times New Roman" w:eastAsia="Times New Roman" w:hAnsi="Times New Roman" w:cs="Times New Roman"/>
          <w:sz w:val="28"/>
          <w:szCs w:val="28"/>
          <w:lang w:eastAsia="ru-RU"/>
        </w:rPr>
        <w:t>Срок разработки проекта составляет 4 года. Капитальные вложения в начале каждого года составляют величины: К</w:t>
      </w:r>
      <w:r w:rsidRPr="00446154">
        <w:rPr>
          <w:rFonts w:ascii="Times New Roman" w:eastAsia="Times New Roman" w:hAnsi="Times New Roman" w:cs="Times New Roman"/>
          <w:sz w:val="28"/>
          <w:szCs w:val="28"/>
          <w:vertAlign w:val="subscript"/>
          <w:lang w:eastAsia="ru-RU"/>
        </w:rPr>
        <w:t>1</w:t>
      </w:r>
      <w:r w:rsidRPr="00446154">
        <w:rPr>
          <w:rFonts w:ascii="Times New Roman" w:eastAsia="Times New Roman" w:hAnsi="Times New Roman" w:cs="Times New Roman"/>
          <w:sz w:val="28"/>
          <w:szCs w:val="28"/>
          <w:lang w:eastAsia="ru-RU"/>
        </w:rPr>
        <w:t xml:space="preserve"> = 2 </w:t>
      </w:r>
      <w:proofErr w:type="spellStart"/>
      <w:r w:rsidRPr="00446154">
        <w:rPr>
          <w:rFonts w:ascii="Times New Roman" w:eastAsia="Times New Roman" w:hAnsi="Times New Roman" w:cs="Times New Roman"/>
          <w:sz w:val="28"/>
          <w:szCs w:val="28"/>
          <w:lang w:eastAsia="ru-RU"/>
        </w:rPr>
        <w:t>млн</w:t>
      </w:r>
      <w:proofErr w:type="gramStart"/>
      <w:r w:rsidRPr="00446154">
        <w:rPr>
          <w:rFonts w:ascii="Times New Roman" w:eastAsia="Times New Roman" w:hAnsi="Times New Roman" w:cs="Times New Roman"/>
          <w:sz w:val="28"/>
          <w:szCs w:val="28"/>
          <w:lang w:eastAsia="ru-RU"/>
        </w:rPr>
        <w:t>.р</w:t>
      </w:r>
      <w:proofErr w:type="gramEnd"/>
      <w:r w:rsidRPr="00446154">
        <w:rPr>
          <w:rFonts w:ascii="Times New Roman" w:eastAsia="Times New Roman" w:hAnsi="Times New Roman" w:cs="Times New Roman"/>
          <w:sz w:val="28"/>
          <w:szCs w:val="28"/>
          <w:lang w:eastAsia="ru-RU"/>
        </w:rPr>
        <w:t>уб</w:t>
      </w:r>
      <w:proofErr w:type="spellEnd"/>
      <w:r w:rsidRPr="00446154">
        <w:rPr>
          <w:rFonts w:ascii="Times New Roman" w:eastAsia="Times New Roman" w:hAnsi="Times New Roman" w:cs="Times New Roman"/>
          <w:sz w:val="28"/>
          <w:szCs w:val="28"/>
          <w:lang w:eastAsia="ru-RU"/>
        </w:rPr>
        <w:t>.       К</w:t>
      </w:r>
      <w:r w:rsidRPr="00446154">
        <w:rPr>
          <w:rFonts w:ascii="Times New Roman" w:eastAsia="Times New Roman" w:hAnsi="Times New Roman" w:cs="Times New Roman"/>
          <w:sz w:val="28"/>
          <w:szCs w:val="28"/>
          <w:vertAlign w:val="subscript"/>
          <w:lang w:eastAsia="ru-RU"/>
        </w:rPr>
        <w:t>2</w:t>
      </w:r>
      <w:r w:rsidRPr="00446154">
        <w:rPr>
          <w:rFonts w:ascii="Times New Roman" w:eastAsia="Times New Roman" w:hAnsi="Times New Roman" w:cs="Times New Roman"/>
          <w:sz w:val="28"/>
          <w:szCs w:val="28"/>
          <w:lang w:eastAsia="ru-RU"/>
        </w:rPr>
        <w:t xml:space="preserve"> = 3 </w:t>
      </w:r>
      <w:proofErr w:type="spellStart"/>
      <w:r w:rsidRPr="00446154">
        <w:rPr>
          <w:rFonts w:ascii="Times New Roman" w:eastAsia="Times New Roman" w:hAnsi="Times New Roman" w:cs="Times New Roman"/>
          <w:sz w:val="28"/>
          <w:szCs w:val="28"/>
          <w:lang w:eastAsia="ru-RU"/>
        </w:rPr>
        <w:t>млн.руб</w:t>
      </w:r>
      <w:proofErr w:type="spellEnd"/>
      <w:r w:rsidRPr="00446154">
        <w:rPr>
          <w:rFonts w:ascii="Times New Roman" w:eastAsia="Times New Roman" w:hAnsi="Times New Roman" w:cs="Times New Roman"/>
          <w:sz w:val="28"/>
          <w:szCs w:val="28"/>
          <w:lang w:eastAsia="ru-RU"/>
        </w:rPr>
        <w:t>.       К</w:t>
      </w:r>
      <w:r w:rsidRPr="00446154">
        <w:rPr>
          <w:rFonts w:ascii="Times New Roman" w:eastAsia="Times New Roman" w:hAnsi="Times New Roman" w:cs="Times New Roman"/>
          <w:sz w:val="28"/>
          <w:szCs w:val="28"/>
          <w:vertAlign w:val="subscript"/>
          <w:lang w:eastAsia="ru-RU"/>
        </w:rPr>
        <w:t>3</w:t>
      </w:r>
      <w:r w:rsidRPr="00446154">
        <w:rPr>
          <w:rFonts w:ascii="Times New Roman" w:eastAsia="Times New Roman" w:hAnsi="Times New Roman" w:cs="Times New Roman"/>
          <w:sz w:val="28"/>
          <w:szCs w:val="28"/>
          <w:lang w:eastAsia="ru-RU"/>
        </w:rPr>
        <w:t xml:space="preserve"> = 4 </w:t>
      </w:r>
      <w:proofErr w:type="spellStart"/>
      <w:r w:rsidRPr="00446154">
        <w:rPr>
          <w:rFonts w:ascii="Times New Roman" w:eastAsia="Times New Roman" w:hAnsi="Times New Roman" w:cs="Times New Roman"/>
          <w:sz w:val="28"/>
          <w:szCs w:val="28"/>
          <w:lang w:eastAsia="ru-RU"/>
        </w:rPr>
        <w:t>млн.руб</w:t>
      </w:r>
      <w:proofErr w:type="spellEnd"/>
      <w:r w:rsidRPr="00446154">
        <w:rPr>
          <w:rFonts w:ascii="Times New Roman" w:eastAsia="Times New Roman" w:hAnsi="Times New Roman" w:cs="Times New Roman"/>
          <w:sz w:val="28"/>
          <w:szCs w:val="28"/>
          <w:lang w:eastAsia="ru-RU"/>
        </w:rPr>
        <w:t>.       К</w:t>
      </w:r>
      <w:r w:rsidRPr="00446154">
        <w:rPr>
          <w:rFonts w:ascii="Times New Roman" w:eastAsia="Times New Roman" w:hAnsi="Times New Roman" w:cs="Times New Roman"/>
          <w:sz w:val="28"/>
          <w:szCs w:val="28"/>
          <w:vertAlign w:val="subscript"/>
          <w:lang w:eastAsia="ru-RU"/>
        </w:rPr>
        <w:t>4</w:t>
      </w:r>
      <w:r w:rsidRPr="00446154">
        <w:rPr>
          <w:rFonts w:ascii="Times New Roman" w:eastAsia="Times New Roman" w:hAnsi="Times New Roman" w:cs="Times New Roman"/>
          <w:sz w:val="28"/>
          <w:szCs w:val="28"/>
          <w:lang w:eastAsia="ru-RU"/>
        </w:rPr>
        <w:t xml:space="preserve"> = 4 </w:t>
      </w:r>
      <w:proofErr w:type="spellStart"/>
      <w:r w:rsidRPr="00446154">
        <w:rPr>
          <w:rFonts w:ascii="Times New Roman" w:eastAsia="Times New Roman" w:hAnsi="Times New Roman" w:cs="Times New Roman"/>
          <w:sz w:val="28"/>
          <w:szCs w:val="28"/>
          <w:lang w:eastAsia="ru-RU"/>
        </w:rPr>
        <w:t>млн.руб</w:t>
      </w:r>
      <w:proofErr w:type="spellEnd"/>
      <w:r w:rsidRPr="00446154">
        <w:rPr>
          <w:rFonts w:ascii="Times New Roman" w:eastAsia="Times New Roman" w:hAnsi="Times New Roman" w:cs="Times New Roman"/>
          <w:sz w:val="28"/>
          <w:szCs w:val="28"/>
          <w:lang w:eastAsia="ru-RU"/>
        </w:rPr>
        <w:t>.  Коэффициент дисконтирования первые два года  10%, вторые два года  - 8%. Необходимо определить суммарные капитальные вложения  к концу срока разработки.</w:t>
      </w:r>
    </w:p>
    <w:p w:rsidR="00446154" w:rsidRPr="00446154" w:rsidRDefault="00446154" w:rsidP="00446154">
      <w:pPr>
        <w:spacing w:after="0" w:line="240" w:lineRule="auto"/>
        <w:ind w:firstLine="709"/>
        <w:jc w:val="both"/>
        <w:rPr>
          <w:rFonts w:ascii="Times New Roman" w:eastAsia="Times New Roman" w:hAnsi="Times New Roman" w:cs="Times New Roman"/>
          <w:b/>
          <w:sz w:val="28"/>
          <w:szCs w:val="28"/>
          <w:lang w:eastAsia="ru-RU"/>
        </w:rPr>
      </w:pPr>
      <w:r w:rsidRPr="00446154">
        <w:rPr>
          <w:rFonts w:ascii="Times New Roman" w:eastAsia="Times New Roman" w:hAnsi="Times New Roman" w:cs="Times New Roman"/>
          <w:b/>
          <w:sz w:val="28"/>
          <w:szCs w:val="28"/>
          <w:lang w:eastAsia="ru-RU"/>
        </w:rPr>
        <w:t>Задача 2.</w:t>
      </w:r>
    </w:p>
    <w:p w:rsidR="00446154" w:rsidRPr="00446154" w:rsidRDefault="00446154" w:rsidP="00446154">
      <w:pPr>
        <w:spacing w:after="0" w:line="240" w:lineRule="auto"/>
        <w:ind w:firstLine="709"/>
        <w:jc w:val="both"/>
        <w:rPr>
          <w:rFonts w:ascii="Times New Roman" w:eastAsia="Times New Roman" w:hAnsi="Times New Roman" w:cs="Times New Roman"/>
          <w:sz w:val="28"/>
          <w:szCs w:val="28"/>
          <w:lang w:eastAsia="ru-RU"/>
        </w:rPr>
      </w:pPr>
      <w:r w:rsidRPr="00446154">
        <w:rPr>
          <w:rFonts w:ascii="Times New Roman" w:eastAsia="Times New Roman" w:hAnsi="Times New Roman" w:cs="Times New Roman"/>
          <w:sz w:val="28"/>
          <w:szCs w:val="28"/>
          <w:lang w:eastAsia="ru-RU"/>
        </w:rPr>
        <w:t xml:space="preserve">В проект вложены инвестиции размером 1000 $ (взяты в банке под 6% </w:t>
      </w:r>
      <w:proofErr w:type="gramStart"/>
      <w:r w:rsidRPr="00446154">
        <w:rPr>
          <w:rFonts w:ascii="Times New Roman" w:eastAsia="Times New Roman" w:hAnsi="Times New Roman" w:cs="Times New Roman"/>
          <w:sz w:val="28"/>
          <w:szCs w:val="28"/>
          <w:lang w:eastAsia="ru-RU"/>
        </w:rPr>
        <w:t>годовых</w:t>
      </w:r>
      <w:proofErr w:type="gramEnd"/>
      <w:r w:rsidRPr="00446154">
        <w:rPr>
          <w:rFonts w:ascii="Times New Roman" w:eastAsia="Times New Roman" w:hAnsi="Times New Roman" w:cs="Times New Roman"/>
          <w:sz w:val="28"/>
          <w:szCs w:val="28"/>
          <w:lang w:eastAsia="ru-RU"/>
        </w:rPr>
        <w:t>). В течение 2 лет получены доходы Д</w:t>
      </w:r>
      <w:proofErr w:type="gramStart"/>
      <w:r w:rsidRPr="00446154">
        <w:rPr>
          <w:rFonts w:ascii="Times New Roman" w:eastAsia="Times New Roman" w:hAnsi="Times New Roman" w:cs="Times New Roman"/>
          <w:sz w:val="28"/>
          <w:szCs w:val="28"/>
          <w:lang w:eastAsia="ru-RU"/>
        </w:rPr>
        <w:t>1</w:t>
      </w:r>
      <w:proofErr w:type="gramEnd"/>
      <w:r w:rsidRPr="00446154">
        <w:rPr>
          <w:rFonts w:ascii="Times New Roman" w:eastAsia="Times New Roman" w:hAnsi="Times New Roman" w:cs="Times New Roman"/>
          <w:sz w:val="28"/>
          <w:szCs w:val="28"/>
          <w:lang w:eastAsia="ru-RU"/>
        </w:rPr>
        <w:t>= 500$, Д2 = 600$.</w:t>
      </w:r>
    </w:p>
    <w:p w:rsidR="00446154" w:rsidRPr="00446154" w:rsidRDefault="00446154" w:rsidP="00446154">
      <w:pPr>
        <w:spacing w:after="0" w:line="240" w:lineRule="auto"/>
        <w:ind w:firstLine="709"/>
        <w:jc w:val="both"/>
        <w:rPr>
          <w:rFonts w:ascii="Times New Roman" w:eastAsia="Times New Roman" w:hAnsi="Times New Roman" w:cs="Times New Roman"/>
          <w:sz w:val="28"/>
          <w:szCs w:val="28"/>
          <w:lang w:eastAsia="ru-RU"/>
        </w:rPr>
      </w:pPr>
      <w:r w:rsidRPr="00446154">
        <w:rPr>
          <w:rFonts w:ascii="Times New Roman" w:eastAsia="Times New Roman" w:hAnsi="Times New Roman" w:cs="Times New Roman"/>
          <w:sz w:val="28"/>
          <w:szCs w:val="28"/>
          <w:lang w:eastAsia="ru-RU"/>
        </w:rPr>
        <w:t>Определить рентабельность проекта.</w:t>
      </w:r>
    </w:p>
    <w:p w:rsidR="00446154" w:rsidRPr="00446154" w:rsidRDefault="00446154" w:rsidP="00446154">
      <w:pPr>
        <w:spacing w:after="0" w:line="240" w:lineRule="auto"/>
        <w:ind w:firstLine="709"/>
        <w:jc w:val="both"/>
        <w:rPr>
          <w:rFonts w:ascii="Times New Roman" w:eastAsia="Times New Roman" w:hAnsi="Times New Roman" w:cs="Times New Roman"/>
          <w:sz w:val="28"/>
          <w:szCs w:val="28"/>
          <w:lang w:eastAsia="ru-RU"/>
        </w:rPr>
      </w:pPr>
      <w:r w:rsidRPr="00446154">
        <w:rPr>
          <w:rFonts w:ascii="Times New Roman" w:eastAsia="Times New Roman" w:hAnsi="Times New Roman" w:cs="Times New Roman"/>
          <w:sz w:val="28"/>
          <w:szCs w:val="28"/>
          <w:lang w:eastAsia="ru-RU"/>
        </w:rPr>
        <w:t>Задача 3.</w:t>
      </w:r>
    </w:p>
    <w:p w:rsidR="00446154" w:rsidRPr="00446154" w:rsidRDefault="00446154" w:rsidP="00446154">
      <w:pPr>
        <w:spacing w:after="0" w:line="240" w:lineRule="auto"/>
        <w:ind w:firstLine="709"/>
        <w:jc w:val="both"/>
        <w:rPr>
          <w:rFonts w:ascii="Times New Roman" w:eastAsia="Times New Roman" w:hAnsi="Times New Roman" w:cs="Times New Roman"/>
          <w:sz w:val="28"/>
          <w:szCs w:val="28"/>
          <w:lang w:eastAsia="ru-RU"/>
        </w:rPr>
      </w:pPr>
      <w:r w:rsidRPr="00446154">
        <w:rPr>
          <w:rFonts w:ascii="Times New Roman" w:eastAsia="Times New Roman" w:hAnsi="Times New Roman" w:cs="Times New Roman"/>
          <w:sz w:val="28"/>
          <w:szCs w:val="28"/>
          <w:lang w:eastAsia="ru-RU"/>
        </w:rPr>
        <w:t>Сколько денег необходимо поместить в банк под 6% годовых, чтобы  через 2 года получить 5000$ при начислении процентов 1 раз в год и при начислении процентов 2 раза в год.</w:t>
      </w:r>
    </w:p>
    <w:p w:rsidR="00446154" w:rsidRPr="00446154" w:rsidRDefault="00446154" w:rsidP="00446154">
      <w:pPr>
        <w:spacing w:after="0" w:line="240" w:lineRule="auto"/>
        <w:ind w:firstLine="709"/>
        <w:jc w:val="both"/>
        <w:rPr>
          <w:rFonts w:ascii="Times New Roman" w:eastAsia="Times New Roman" w:hAnsi="Times New Roman" w:cs="Times New Roman"/>
          <w:sz w:val="28"/>
          <w:szCs w:val="28"/>
          <w:lang w:eastAsia="ru-RU"/>
        </w:rPr>
      </w:pPr>
      <w:r w:rsidRPr="00446154">
        <w:rPr>
          <w:rFonts w:ascii="Times New Roman" w:eastAsia="Times New Roman" w:hAnsi="Times New Roman" w:cs="Times New Roman"/>
          <w:sz w:val="28"/>
          <w:szCs w:val="28"/>
          <w:lang w:eastAsia="ru-RU"/>
        </w:rPr>
        <w:t>Задача 4.</w:t>
      </w:r>
    </w:p>
    <w:p w:rsidR="00446154" w:rsidRPr="00446154" w:rsidRDefault="00446154" w:rsidP="00446154">
      <w:pPr>
        <w:spacing w:after="0" w:line="240" w:lineRule="auto"/>
        <w:ind w:firstLine="709"/>
        <w:jc w:val="both"/>
        <w:rPr>
          <w:rFonts w:ascii="Times New Roman" w:eastAsia="Times New Roman" w:hAnsi="Times New Roman" w:cs="Times New Roman"/>
          <w:sz w:val="28"/>
          <w:szCs w:val="28"/>
          <w:lang w:eastAsia="ru-RU"/>
        </w:rPr>
      </w:pPr>
      <w:r w:rsidRPr="00446154">
        <w:rPr>
          <w:rFonts w:ascii="Times New Roman" w:eastAsia="Times New Roman" w:hAnsi="Times New Roman" w:cs="Times New Roman"/>
          <w:sz w:val="28"/>
          <w:szCs w:val="28"/>
          <w:lang w:eastAsia="ru-RU"/>
        </w:rPr>
        <w:t xml:space="preserve">За предыдущие три года  уровень рентабельности на планируемую продукцию по аналогичным предприятиям составлял: 10, 11, 14%. </w:t>
      </w:r>
      <w:proofErr w:type="gramStart"/>
      <w:r w:rsidRPr="00446154">
        <w:rPr>
          <w:rFonts w:ascii="Times New Roman" w:eastAsia="Times New Roman" w:hAnsi="Times New Roman" w:cs="Times New Roman"/>
          <w:sz w:val="28"/>
          <w:szCs w:val="28"/>
          <w:lang w:eastAsia="ru-RU"/>
        </w:rPr>
        <w:t>Определить насколько рискован</w:t>
      </w:r>
      <w:proofErr w:type="gramEnd"/>
      <w:r w:rsidRPr="00446154">
        <w:rPr>
          <w:rFonts w:ascii="Times New Roman" w:eastAsia="Times New Roman" w:hAnsi="Times New Roman" w:cs="Times New Roman"/>
          <w:sz w:val="28"/>
          <w:szCs w:val="28"/>
          <w:lang w:eastAsia="ru-RU"/>
        </w:rPr>
        <w:t xml:space="preserve"> проект. </w:t>
      </w:r>
    </w:p>
    <w:p w:rsidR="00446154" w:rsidRPr="00446154" w:rsidRDefault="00446154" w:rsidP="00446154">
      <w:pPr>
        <w:spacing w:after="0" w:line="240" w:lineRule="auto"/>
        <w:ind w:firstLine="709"/>
        <w:jc w:val="both"/>
        <w:rPr>
          <w:rFonts w:ascii="Times New Roman" w:eastAsia="Times New Roman" w:hAnsi="Times New Roman" w:cs="Times New Roman"/>
          <w:b/>
          <w:sz w:val="28"/>
          <w:szCs w:val="28"/>
          <w:lang w:eastAsia="ru-RU"/>
        </w:rPr>
      </w:pPr>
      <w:r w:rsidRPr="00446154">
        <w:rPr>
          <w:rFonts w:ascii="Times New Roman" w:eastAsia="Times New Roman" w:hAnsi="Times New Roman" w:cs="Times New Roman"/>
          <w:b/>
          <w:sz w:val="28"/>
          <w:szCs w:val="28"/>
          <w:lang w:eastAsia="ru-RU"/>
        </w:rPr>
        <w:t>Задача 5.</w:t>
      </w:r>
    </w:p>
    <w:p w:rsidR="00446154" w:rsidRPr="00446154" w:rsidRDefault="00446154" w:rsidP="00446154">
      <w:pPr>
        <w:spacing w:after="0" w:line="240" w:lineRule="auto"/>
        <w:ind w:firstLine="709"/>
        <w:jc w:val="both"/>
        <w:rPr>
          <w:rFonts w:ascii="Times New Roman" w:eastAsia="Times New Roman" w:hAnsi="Times New Roman" w:cs="Times New Roman"/>
          <w:sz w:val="28"/>
          <w:szCs w:val="28"/>
          <w:lang w:eastAsia="ru-RU"/>
        </w:rPr>
      </w:pPr>
      <w:r w:rsidRPr="00446154">
        <w:rPr>
          <w:rFonts w:ascii="Times New Roman" w:eastAsia="Times New Roman" w:hAnsi="Times New Roman" w:cs="Times New Roman"/>
          <w:sz w:val="28"/>
          <w:szCs w:val="28"/>
          <w:lang w:eastAsia="ru-RU"/>
        </w:rPr>
        <w:t>Владея акциями стоимостью 2000 у.е.,  необходимо принять решение:</w:t>
      </w:r>
    </w:p>
    <w:p w:rsidR="00446154" w:rsidRPr="00446154" w:rsidRDefault="00446154" w:rsidP="00446154">
      <w:pPr>
        <w:spacing w:after="0" w:line="240" w:lineRule="auto"/>
        <w:ind w:firstLine="709"/>
        <w:jc w:val="both"/>
        <w:rPr>
          <w:rFonts w:ascii="Times New Roman" w:eastAsia="Times New Roman" w:hAnsi="Times New Roman" w:cs="Times New Roman"/>
          <w:sz w:val="28"/>
          <w:szCs w:val="28"/>
          <w:lang w:eastAsia="ru-RU"/>
        </w:rPr>
      </w:pPr>
      <w:r w:rsidRPr="00446154">
        <w:rPr>
          <w:rFonts w:ascii="Times New Roman" w:eastAsia="Times New Roman" w:hAnsi="Times New Roman" w:cs="Times New Roman"/>
          <w:sz w:val="28"/>
          <w:szCs w:val="28"/>
          <w:lang w:eastAsia="ru-RU"/>
        </w:rPr>
        <w:t>Держать акции;  Продать все акции; Купить еще  акции на сумму  2000 у.е. Вероятность 5% роста курсовой стоимости акции составляет 0,4.  Вероятность снижения курсовой стоимости акции на 5% - 0,6. Какое решение необходимо принять, для того чтобы максимизировать ожидаемую прибыль? (Построить дерево решений).</w:t>
      </w:r>
    </w:p>
    <w:p w:rsidR="00446154" w:rsidRPr="00446154" w:rsidRDefault="00446154" w:rsidP="00446154">
      <w:pPr>
        <w:spacing w:after="0" w:line="360" w:lineRule="auto"/>
        <w:ind w:left="720"/>
        <w:rPr>
          <w:rFonts w:ascii="Times New Roman" w:eastAsia="Times New Roman" w:hAnsi="Times New Roman" w:cs="Times New Roman"/>
          <w:sz w:val="28"/>
          <w:szCs w:val="28"/>
          <w:lang w:eastAsia="ru-RU"/>
        </w:rPr>
      </w:pPr>
      <w:r w:rsidRPr="00446154">
        <w:rPr>
          <w:rFonts w:ascii="Times New Roman" w:eastAsia="Times New Roman" w:hAnsi="Times New Roman" w:cs="Times New Roman"/>
          <w:b/>
          <w:sz w:val="28"/>
          <w:szCs w:val="28"/>
          <w:lang w:eastAsia="ru-RU"/>
        </w:rPr>
        <w:t>Задача 6.</w:t>
      </w:r>
      <w:r w:rsidRPr="00446154">
        <w:rPr>
          <w:rFonts w:ascii="Times New Roman" w:eastAsia="Times New Roman" w:hAnsi="Times New Roman" w:cs="Times New Roman"/>
          <w:sz w:val="28"/>
          <w:szCs w:val="28"/>
          <w:lang w:eastAsia="ru-RU"/>
        </w:rPr>
        <w:t>Эффективность выпуска новых видов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1"/>
        <w:gridCol w:w="1294"/>
        <w:gridCol w:w="1342"/>
        <w:gridCol w:w="827"/>
        <w:gridCol w:w="2373"/>
        <w:gridCol w:w="1864"/>
      </w:tblGrid>
      <w:tr w:rsidR="00446154" w:rsidRPr="00446154" w:rsidTr="00732DA0">
        <w:tc>
          <w:tcPr>
            <w:tcW w:w="1964" w:type="dxa"/>
            <w:vMerge w:val="restart"/>
            <w:tcBorders>
              <w:top w:val="single" w:sz="4" w:space="0" w:color="auto"/>
              <w:left w:val="single" w:sz="4" w:space="0" w:color="auto"/>
              <w:bottom w:val="single" w:sz="4" w:space="0" w:color="auto"/>
              <w:right w:val="single" w:sz="4" w:space="0" w:color="auto"/>
            </w:tcBorders>
            <w:hideMark/>
          </w:tcPr>
          <w:p w:rsidR="00446154" w:rsidRPr="00446154" w:rsidRDefault="00446154" w:rsidP="00446154">
            <w:pPr>
              <w:spacing w:after="0" w:line="240" w:lineRule="auto"/>
              <w:jc w:val="center"/>
              <w:rPr>
                <w:rFonts w:ascii="Times New Roman" w:eastAsia="Times New Roman" w:hAnsi="Times New Roman" w:cs="Times New Roman"/>
                <w:sz w:val="28"/>
                <w:szCs w:val="28"/>
                <w:lang w:eastAsia="ru-RU"/>
              </w:rPr>
            </w:pPr>
            <w:r w:rsidRPr="00446154">
              <w:rPr>
                <w:rFonts w:ascii="Times New Roman" w:eastAsia="Times New Roman" w:hAnsi="Times New Roman" w:cs="Times New Roman"/>
                <w:sz w:val="28"/>
                <w:szCs w:val="28"/>
                <w:lang w:eastAsia="ru-RU"/>
              </w:rPr>
              <w:t>Виды решений</w:t>
            </w:r>
          </w:p>
        </w:tc>
        <w:tc>
          <w:tcPr>
            <w:tcW w:w="3670" w:type="dxa"/>
            <w:gridSpan w:val="3"/>
            <w:tcBorders>
              <w:top w:val="single" w:sz="4" w:space="0" w:color="auto"/>
              <w:left w:val="single" w:sz="4" w:space="0" w:color="auto"/>
              <w:bottom w:val="single" w:sz="4" w:space="0" w:color="auto"/>
              <w:right w:val="single" w:sz="4" w:space="0" w:color="auto"/>
            </w:tcBorders>
            <w:hideMark/>
          </w:tcPr>
          <w:p w:rsidR="00446154" w:rsidRPr="00446154" w:rsidRDefault="00446154" w:rsidP="00446154">
            <w:pPr>
              <w:spacing w:after="0" w:line="240" w:lineRule="auto"/>
              <w:jc w:val="center"/>
              <w:rPr>
                <w:rFonts w:ascii="Times New Roman" w:eastAsia="Times New Roman" w:hAnsi="Times New Roman" w:cs="Times New Roman"/>
                <w:sz w:val="28"/>
                <w:szCs w:val="28"/>
                <w:lang w:eastAsia="ru-RU"/>
              </w:rPr>
            </w:pPr>
            <w:r w:rsidRPr="00446154">
              <w:rPr>
                <w:rFonts w:ascii="Times New Roman" w:eastAsia="Times New Roman" w:hAnsi="Times New Roman" w:cs="Times New Roman"/>
                <w:sz w:val="28"/>
                <w:szCs w:val="28"/>
                <w:lang w:eastAsia="ru-RU"/>
              </w:rPr>
              <w:t>Варианты обстановки</w:t>
            </w:r>
          </w:p>
        </w:tc>
        <w:tc>
          <w:tcPr>
            <w:tcW w:w="1917" w:type="dxa"/>
            <w:tcBorders>
              <w:top w:val="single" w:sz="4" w:space="0" w:color="auto"/>
              <w:left w:val="single" w:sz="4" w:space="0" w:color="auto"/>
              <w:bottom w:val="single" w:sz="4" w:space="0" w:color="auto"/>
              <w:right w:val="single" w:sz="4" w:space="0" w:color="auto"/>
            </w:tcBorders>
            <w:hideMark/>
          </w:tcPr>
          <w:p w:rsidR="00446154" w:rsidRPr="00446154" w:rsidRDefault="00446154" w:rsidP="00446154">
            <w:pPr>
              <w:spacing w:after="0" w:line="240" w:lineRule="auto"/>
              <w:jc w:val="center"/>
              <w:rPr>
                <w:rFonts w:ascii="Times New Roman" w:eastAsia="Times New Roman" w:hAnsi="Times New Roman" w:cs="Times New Roman"/>
                <w:sz w:val="28"/>
                <w:szCs w:val="28"/>
                <w:lang w:eastAsia="ru-RU"/>
              </w:rPr>
            </w:pPr>
            <w:r w:rsidRPr="00446154">
              <w:rPr>
                <w:rFonts w:ascii="Times New Roman" w:eastAsia="Times New Roman" w:hAnsi="Times New Roman" w:cs="Times New Roman"/>
                <w:sz w:val="28"/>
                <w:szCs w:val="28"/>
                <w:lang w:eastAsia="ru-RU"/>
              </w:rPr>
              <w:t>Критерий гарантированного результата</w:t>
            </w:r>
          </w:p>
        </w:tc>
        <w:tc>
          <w:tcPr>
            <w:tcW w:w="1917" w:type="dxa"/>
            <w:tcBorders>
              <w:top w:val="single" w:sz="4" w:space="0" w:color="auto"/>
              <w:left w:val="single" w:sz="4" w:space="0" w:color="auto"/>
              <w:bottom w:val="single" w:sz="4" w:space="0" w:color="auto"/>
              <w:right w:val="single" w:sz="4" w:space="0" w:color="auto"/>
            </w:tcBorders>
            <w:hideMark/>
          </w:tcPr>
          <w:p w:rsidR="00446154" w:rsidRPr="00446154" w:rsidRDefault="00446154" w:rsidP="00446154">
            <w:pPr>
              <w:spacing w:after="0" w:line="240" w:lineRule="auto"/>
              <w:jc w:val="center"/>
              <w:rPr>
                <w:rFonts w:ascii="Times New Roman" w:eastAsia="Times New Roman" w:hAnsi="Times New Roman" w:cs="Times New Roman"/>
                <w:sz w:val="28"/>
                <w:szCs w:val="28"/>
                <w:lang w:eastAsia="ru-RU"/>
              </w:rPr>
            </w:pPr>
            <w:r w:rsidRPr="00446154">
              <w:rPr>
                <w:rFonts w:ascii="Times New Roman" w:eastAsia="Times New Roman" w:hAnsi="Times New Roman" w:cs="Times New Roman"/>
                <w:sz w:val="28"/>
                <w:szCs w:val="28"/>
                <w:lang w:eastAsia="ru-RU"/>
              </w:rPr>
              <w:t>Критерий оптимизма</w:t>
            </w:r>
          </w:p>
        </w:tc>
      </w:tr>
      <w:tr w:rsidR="00446154" w:rsidRPr="00446154" w:rsidTr="00732DA0">
        <w:tc>
          <w:tcPr>
            <w:tcW w:w="0" w:type="auto"/>
            <w:vMerge/>
            <w:tcBorders>
              <w:top w:val="single" w:sz="4" w:space="0" w:color="auto"/>
              <w:left w:val="single" w:sz="4" w:space="0" w:color="auto"/>
              <w:bottom w:val="single" w:sz="4" w:space="0" w:color="auto"/>
              <w:right w:val="single" w:sz="4" w:space="0" w:color="auto"/>
            </w:tcBorders>
            <w:vAlign w:val="center"/>
            <w:hideMark/>
          </w:tcPr>
          <w:p w:rsidR="00446154" w:rsidRPr="00446154" w:rsidRDefault="00446154" w:rsidP="00446154">
            <w:pPr>
              <w:spacing w:after="0" w:line="240" w:lineRule="auto"/>
              <w:rPr>
                <w:rFonts w:ascii="Times New Roman" w:eastAsia="Times New Roman" w:hAnsi="Times New Roman" w:cs="Times New Roman"/>
                <w:sz w:val="28"/>
                <w:szCs w:val="28"/>
              </w:rPr>
            </w:pPr>
          </w:p>
        </w:tc>
        <w:tc>
          <w:tcPr>
            <w:tcW w:w="1384" w:type="dxa"/>
            <w:tcBorders>
              <w:top w:val="single" w:sz="4" w:space="0" w:color="auto"/>
              <w:left w:val="single" w:sz="4" w:space="0" w:color="auto"/>
              <w:bottom w:val="single" w:sz="4" w:space="0" w:color="auto"/>
              <w:right w:val="single" w:sz="4" w:space="0" w:color="auto"/>
            </w:tcBorders>
            <w:hideMark/>
          </w:tcPr>
          <w:p w:rsidR="00446154" w:rsidRPr="00446154" w:rsidRDefault="00446154" w:rsidP="00446154">
            <w:pPr>
              <w:spacing w:after="0" w:line="240" w:lineRule="auto"/>
              <w:jc w:val="center"/>
              <w:rPr>
                <w:rFonts w:ascii="Times New Roman" w:eastAsia="Times New Roman" w:hAnsi="Times New Roman" w:cs="Times New Roman"/>
                <w:sz w:val="28"/>
                <w:szCs w:val="28"/>
                <w:lang w:eastAsia="ru-RU"/>
              </w:rPr>
            </w:pPr>
            <w:r w:rsidRPr="00446154">
              <w:rPr>
                <w:rFonts w:ascii="Times New Roman" w:eastAsia="Times New Roman" w:hAnsi="Times New Roman" w:cs="Times New Roman"/>
                <w:sz w:val="28"/>
                <w:szCs w:val="28"/>
                <w:lang w:eastAsia="ru-RU"/>
              </w:rPr>
              <w:t>П</w:t>
            </w:r>
            <w:proofErr w:type="gramStart"/>
            <w:r w:rsidRPr="00446154">
              <w:rPr>
                <w:rFonts w:ascii="Times New Roman" w:eastAsia="Times New Roman" w:hAnsi="Times New Roman" w:cs="Times New Roman"/>
                <w:sz w:val="28"/>
                <w:szCs w:val="28"/>
                <w:vertAlign w:val="subscript"/>
                <w:lang w:eastAsia="ru-RU"/>
              </w:rPr>
              <w:t>1</w:t>
            </w:r>
            <w:proofErr w:type="gramEnd"/>
          </w:p>
        </w:tc>
        <w:tc>
          <w:tcPr>
            <w:tcW w:w="1440" w:type="dxa"/>
            <w:tcBorders>
              <w:top w:val="single" w:sz="4" w:space="0" w:color="auto"/>
              <w:left w:val="single" w:sz="4" w:space="0" w:color="auto"/>
              <w:bottom w:val="single" w:sz="4" w:space="0" w:color="auto"/>
              <w:right w:val="single" w:sz="4" w:space="0" w:color="auto"/>
            </w:tcBorders>
            <w:hideMark/>
          </w:tcPr>
          <w:p w:rsidR="00446154" w:rsidRPr="00446154" w:rsidRDefault="00446154" w:rsidP="00446154">
            <w:pPr>
              <w:spacing w:after="0" w:line="240" w:lineRule="auto"/>
              <w:jc w:val="center"/>
              <w:rPr>
                <w:rFonts w:ascii="Times New Roman" w:eastAsia="Times New Roman" w:hAnsi="Times New Roman" w:cs="Times New Roman"/>
                <w:sz w:val="28"/>
                <w:szCs w:val="28"/>
                <w:lang w:eastAsia="ru-RU"/>
              </w:rPr>
            </w:pPr>
            <w:r w:rsidRPr="00446154">
              <w:rPr>
                <w:rFonts w:ascii="Times New Roman" w:eastAsia="Times New Roman" w:hAnsi="Times New Roman" w:cs="Times New Roman"/>
                <w:sz w:val="28"/>
                <w:szCs w:val="28"/>
                <w:lang w:eastAsia="ru-RU"/>
              </w:rPr>
              <w:t>П</w:t>
            </w:r>
            <w:proofErr w:type="gramStart"/>
            <w:r w:rsidRPr="00446154">
              <w:rPr>
                <w:rFonts w:ascii="Times New Roman" w:eastAsia="Times New Roman" w:hAnsi="Times New Roman" w:cs="Times New Roman"/>
                <w:sz w:val="28"/>
                <w:szCs w:val="28"/>
                <w:vertAlign w:val="subscript"/>
                <w:lang w:eastAsia="ru-RU"/>
              </w:rPr>
              <w:t>2</w:t>
            </w:r>
            <w:proofErr w:type="gramEnd"/>
          </w:p>
        </w:tc>
        <w:tc>
          <w:tcPr>
            <w:tcW w:w="846" w:type="dxa"/>
            <w:tcBorders>
              <w:top w:val="single" w:sz="4" w:space="0" w:color="auto"/>
              <w:left w:val="single" w:sz="4" w:space="0" w:color="auto"/>
              <w:bottom w:val="single" w:sz="4" w:space="0" w:color="auto"/>
              <w:right w:val="single" w:sz="4" w:space="0" w:color="auto"/>
            </w:tcBorders>
            <w:hideMark/>
          </w:tcPr>
          <w:p w:rsidR="00446154" w:rsidRPr="00446154" w:rsidRDefault="00446154" w:rsidP="00446154">
            <w:pPr>
              <w:spacing w:after="0" w:line="240" w:lineRule="auto"/>
              <w:jc w:val="center"/>
              <w:rPr>
                <w:rFonts w:ascii="Times New Roman" w:eastAsia="Times New Roman" w:hAnsi="Times New Roman" w:cs="Times New Roman"/>
                <w:sz w:val="28"/>
                <w:szCs w:val="28"/>
                <w:lang w:eastAsia="ru-RU"/>
              </w:rPr>
            </w:pPr>
            <w:r w:rsidRPr="00446154">
              <w:rPr>
                <w:rFonts w:ascii="Times New Roman" w:eastAsia="Times New Roman" w:hAnsi="Times New Roman" w:cs="Times New Roman"/>
                <w:sz w:val="28"/>
                <w:szCs w:val="28"/>
                <w:lang w:eastAsia="ru-RU"/>
              </w:rPr>
              <w:t>П</w:t>
            </w:r>
            <w:r w:rsidRPr="00446154">
              <w:rPr>
                <w:rFonts w:ascii="Times New Roman" w:eastAsia="Times New Roman" w:hAnsi="Times New Roman" w:cs="Times New Roman"/>
                <w:sz w:val="28"/>
                <w:szCs w:val="28"/>
                <w:vertAlign w:val="subscript"/>
                <w:lang w:eastAsia="ru-RU"/>
              </w:rPr>
              <w:t>3</w:t>
            </w:r>
          </w:p>
        </w:tc>
        <w:tc>
          <w:tcPr>
            <w:tcW w:w="1917" w:type="dxa"/>
            <w:tcBorders>
              <w:top w:val="single" w:sz="4" w:space="0" w:color="auto"/>
              <w:left w:val="single" w:sz="4" w:space="0" w:color="auto"/>
              <w:bottom w:val="single" w:sz="4" w:space="0" w:color="auto"/>
              <w:right w:val="single" w:sz="4" w:space="0" w:color="auto"/>
            </w:tcBorders>
          </w:tcPr>
          <w:p w:rsidR="00446154" w:rsidRPr="00446154" w:rsidRDefault="00446154" w:rsidP="00446154">
            <w:pPr>
              <w:spacing w:after="0" w:line="240" w:lineRule="auto"/>
              <w:jc w:val="center"/>
              <w:rPr>
                <w:rFonts w:ascii="Times New Roman" w:eastAsia="Times New Roman" w:hAnsi="Times New Roman" w:cs="Times New Roman"/>
                <w:sz w:val="28"/>
                <w:szCs w:val="28"/>
                <w:lang w:eastAsia="ru-RU"/>
              </w:rPr>
            </w:pPr>
          </w:p>
        </w:tc>
        <w:tc>
          <w:tcPr>
            <w:tcW w:w="1917" w:type="dxa"/>
            <w:tcBorders>
              <w:top w:val="single" w:sz="4" w:space="0" w:color="auto"/>
              <w:left w:val="single" w:sz="4" w:space="0" w:color="auto"/>
              <w:bottom w:val="single" w:sz="4" w:space="0" w:color="auto"/>
              <w:right w:val="single" w:sz="4" w:space="0" w:color="auto"/>
            </w:tcBorders>
          </w:tcPr>
          <w:p w:rsidR="00446154" w:rsidRPr="00446154" w:rsidRDefault="00446154" w:rsidP="00446154">
            <w:pPr>
              <w:spacing w:after="0" w:line="240" w:lineRule="auto"/>
              <w:jc w:val="center"/>
              <w:rPr>
                <w:rFonts w:ascii="Times New Roman" w:eastAsia="Times New Roman" w:hAnsi="Times New Roman" w:cs="Times New Roman"/>
                <w:sz w:val="28"/>
                <w:szCs w:val="28"/>
                <w:lang w:eastAsia="ru-RU"/>
              </w:rPr>
            </w:pPr>
          </w:p>
        </w:tc>
      </w:tr>
      <w:tr w:rsidR="00446154" w:rsidRPr="00446154" w:rsidTr="00732DA0">
        <w:tc>
          <w:tcPr>
            <w:tcW w:w="1964" w:type="dxa"/>
            <w:tcBorders>
              <w:top w:val="single" w:sz="4" w:space="0" w:color="auto"/>
              <w:left w:val="single" w:sz="4" w:space="0" w:color="auto"/>
              <w:bottom w:val="single" w:sz="4" w:space="0" w:color="auto"/>
              <w:right w:val="single" w:sz="4" w:space="0" w:color="auto"/>
            </w:tcBorders>
            <w:hideMark/>
          </w:tcPr>
          <w:p w:rsidR="00446154" w:rsidRPr="00446154" w:rsidRDefault="00446154" w:rsidP="00446154">
            <w:pPr>
              <w:spacing w:after="0" w:line="240" w:lineRule="auto"/>
              <w:jc w:val="center"/>
              <w:rPr>
                <w:rFonts w:ascii="Times New Roman" w:eastAsia="Times New Roman" w:hAnsi="Times New Roman" w:cs="Times New Roman"/>
                <w:sz w:val="28"/>
                <w:szCs w:val="28"/>
                <w:lang w:eastAsia="ru-RU"/>
              </w:rPr>
            </w:pPr>
            <w:r w:rsidRPr="00446154">
              <w:rPr>
                <w:rFonts w:ascii="Times New Roman" w:eastAsia="Times New Roman" w:hAnsi="Times New Roman" w:cs="Times New Roman"/>
                <w:sz w:val="28"/>
                <w:szCs w:val="28"/>
                <w:lang w:eastAsia="ru-RU"/>
              </w:rPr>
              <w:t>P</w:t>
            </w:r>
            <w:r w:rsidRPr="00446154">
              <w:rPr>
                <w:rFonts w:ascii="Times New Roman" w:eastAsia="Times New Roman" w:hAnsi="Times New Roman" w:cs="Times New Roman"/>
                <w:sz w:val="28"/>
                <w:szCs w:val="28"/>
                <w:vertAlign w:val="subscript"/>
                <w:lang w:eastAsia="ru-RU"/>
              </w:rPr>
              <w:t>1</w:t>
            </w:r>
          </w:p>
        </w:tc>
        <w:tc>
          <w:tcPr>
            <w:tcW w:w="1384" w:type="dxa"/>
            <w:tcBorders>
              <w:top w:val="single" w:sz="4" w:space="0" w:color="auto"/>
              <w:left w:val="single" w:sz="4" w:space="0" w:color="auto"/>
              <w:bottom w:val="single" w:sz="4" w:space="0" w:color="auto"/>
              <w:right w:val="single" w:sz="4" w:space="0" w:color="auto"/>
            </w:tcBorders>
            <w:hideMark/>
          </w:tcPr>
          <w:p w:rsidR="00446154" w:rsidRPr="00446154" w:rsidRDefault="00446154" w:rsidP="00446154">
            <w:pPr>
              <w:spacing w:after="0" w:line="240" w:lineRule="auto"/>
              <w:jc w:val="center"/>
              <w:rPr>
                <w:rFonts w:ascii="Times New Roman" w:eastAsia="Times New Roman" w:hAnsi="Times New Roman" w:cs="Times New Roman"/>
                <w:sz w:val="28"/>
                <w:szCs w:val="28"/>
                <w:lang w:eastAsia="ru-RU"/>
              </w:rPr>
            </w:pPr>
            <w:r w:rsidRPr="00446154">
              <w:rPr>
                <w:rFonts w:ascii="Times New Roman" w:eastAsia="Times New Roman" w:hAnsi="Times New Roman" w:cs="Times New Roman"/>
                <w:sz w:val="28"/>
                <w:szCs w:val="28"/>
                <w:lang w:eastAsia="ru-RU"/>
              </w:rPr>
              <w:t>0,80</w:t>
            </w:r>
          </w:p>
        </w:tc>
        <w:tc>
          <w:tcPr>
            <w:tcW w:w="1440" w:type="dxa"/>
            <w:tcBorders>
              <w:top w:val="single" w:sz="4" w:space="0" w:color="auto"/>
              <w:left w:val="single" w:sz="4" w:space="0" w:color="auto"/>
              <w:bottom w:val="single" w:sz="4" w:space="0" w:color="auto"/>
              <w:right w:val="single" w:sz="4" w:space="0" w:color="auto"/>
            </w:tcBorders>
            <w:hideMark/>
          </w:tcPr>
          <w:p w:rsidR="00446154" w:rsidRPr="00446154" w:rsidRDefault="00446154" w:rsidP="00446154">
            <w:pPr>
              <w:spacing w:after="0" w:line="240" w:lineRule="auto"/>
              <w:jc w:val="center"/>
              <w:rPr>
                <w:rFonts w:ascii="Times New Roman" w:eastAsia="Times New Roman" w:hAnsi="Times New Roman" w:cs="Times New Roman"/>
                <w:sz w:val="28"/>
                <w:szCs w:val="28"/>
                <w:lang w:eastAsia="ru-RU"/>
              </w:rPr>
            </w:pPr>
            <w:r w:rsidRPr="00446154">
              <w:rPr>
                <w:rFonts w:ascii="Times New Roman" w:eastAsia="Times New Roman" w:hAnsi="Times New Roman" w:cs="Times New Roman"/>
                <w:sz w:val="28"/>
                <w:szCs w:val="28"/>
                <w:lang w:eastAsia="ru-RU"/>
              </w:rPr>
              <w:t>0,35</w:t>
            </w:r>
          </w:p>
        </w:tc>
        <w:tc>
          <w:tcPr>
            <w:tcW w:w="846" w:type="dxa"/>
            <w:tcBorders>
              <w:top w:val="single" w:sz="4" w:space="0" w:color="auto"/>
              <w:left w:val="single" w:sz="4" w:space="0" w:color="auto"/>
              <w:bottom w:val="single" w:sz="4" w:space="0" w:color="auto"/>
              <w:right w:val="single" w:sz="4" w:space="0" w:color="auto"/>
            </w:tcBorders>
            <w:hideMark/>
          </w:tcPr>
          <w:p w:rsidR="00446154" w:rsidRPr="00446154" w:rsidRDefault="00446154" w:rsidP="00446154">
            <w:pPr>
              <w:spacing w:after="0" w:line="240" w:lineRule="auto"/>
              <w:jc w:val="center"/>
              <w:rPr>
                <w:rFonts w:ascii="Times New Roman" w:eastAsia="Times New Roman" w:hAnsi="Times New Roman" w:cs="Times New Roman"/>
                <w:sz w:val="28"/>
                <w:szCs w:val="28"/>
                <w:lang w:eastAsia="ru-RU"/>
              </w:rPr>
            </w:pPr>
            <w:r w:rsidRPr="00446154">
              <w:rPr>
                <w:rFonts w:ascii="Times New Roman" w:eastAsia="Times New Roman" w:hAnsi="Times New Roman" w:cs="Times New Roman"/>
                <w:sz w:val="28"/>
                <w:szCs w:val="28"/>
                <w:lang w:eastAsia="ru-RU"/>
              </w:rPr>
              <w:t>0,45</w:t>
            </w:r>
          </w:p>
        </w:tc>
        <w:tc>
          <w:tcPr>
            <w:tcW w:w="1917" w:type="dxa"/>
            <w:tcBorders>
              <w:top w:val="single" w:sz="4" w:space="0" w:color="auto"/>
              <w:left w:val="single" w:sz="4" w:space="0" w:color="auto"/>
              <w:bottom w:val="single" w:sz="4" w:space="0" w:color="auto"/>
              <w:right w:val="single" w:sz="4" w:space="0" w:color="auto"/>
            </w:tcBorders>
          </w:tcPr>
          <w:p w:rsidR="00446154" w:rsidRPr="00446154" w:rsidRDefault="00446154" w:rsidP="00446154">
            <w:pPr>
              <w:spacing w:after="0" w:line="240" w:lineRule="auto"/>
              <w:jc w:val="center"/>
              <w:rPr>
                <w:rFonts w:ascii="Times New Roman" w:eastAsia="Times New Roman" w:hAnsi="Times New Roman" w:cs="Times New Roman"/>
                <w:sz w:val="28"/>
                <w:szCs w:val="28"/>
                <w:lang w:eastAsia="ru-RU"/>
              </w:rPr>
            </w:pPr>
          </w:p>
        </w:tc>
        <w:tc>
          <w:tcPr>
            <w:tcW w:w="1917" w:type="dxa"/>
            <w:tcBorders>
              <w:top w:val="single" w:sz="4" w:space="0" w:color="auto"/>
              <w:left w:val="single" w:sz="4" w:space="0" w:color="auto"/>
              <w:bottom w:val="single" w:sz="4" w:space="0" w:color="auto"/>
              <w:right w:val="single" w:sz="4" w:space="0" w:color="auto"/>
            </w:tcBorders>
          </w:tcPr>
          <w:p w:rsidR="00446154" w:rsidRPr="00446154" w:rsidRDefault="00446154" w:rsidP="00446154">
            <w:pPr>
              <w:spacing w:after="0" w:line="240" w:lineRule="auto"/>
              <w:jc w:val="center"/>
              <w:rPr>
                <w:rFonts w:ascii="Times New Roman" w:eastAsia="Times New Roman" w:hAnsi="Times New Roman" w:cs="Times New Roman"/>
                <w:sz w:val="28"/>
                <w:szCs w:val="28"/>
                <w:lang w:eastAsia="ru-RU"/>
              </w:rPr>
            </w:pPr>
          </w:p>
        </w:tc>
      </w:tr>
      <w:tr w:rsidR="00446154" w:rsidRPr="00446154" w:rsidTr="00732DA0">
        <w:tc>
          <w:tcPr>
            <w:tcW w:w="1964" w:type="dxa"/>
            <w:tcBorders>
              <w:top w:val="single" w:sz="4" w:space="0" w:color="auto"/>
              <w:left w:val="single" w:sz="4" w:space="0" w:color="auto"/>
              <w:bottom w:val="single" w:sz="4" w:space="0" w:color="auto"/>
              <w:right w:val="single" w:sz="4" w:space="0" w:color="auto"/>
            </w:tcBorders>
            <w:hideMark/>
          </w:tcPr>
          <w:p w:rsidR="00446154" w:rsidRPr="00446154" w:rsidRDefault="00446154" w:rsidP="00446154">
            <w:pPr>
              <w:spacing w:after="0" w:line="240" w:lineRule="auto"/>
              <w:jc w:val="center"/>
              <w:rPr>
                <w:rFonts w:ascii="Times New Roman" w:eastAsia="Times New Roman" w:hAnsi="Times New Roman" w:cs="Times New Roman"/>
                <w:sz w:val="28"/>
                <w:szCs w:val="28"/>
                <w:lang w:eastAsia="ru-RU"/>
              </w:rPr>
            </w:pPr>
            <w:r w:rsidRPr="00446154">
              <w:rPr>
                <w:rFonts w:ascii="Times New Roman" w:eastAsia="Times New Roman" w:hAnsi="Times New Roman" w:cs="Times New Roman"/>
                <w:sz w:val="28"/>
                <w:szCs w:val="28"/>
                <w:lang w:eastAsia="ru-RU"/>
              </w:rPr>
              <w:t>P</w:t>
            </w:r>
            <w:r w:rsidRPr="00446154">
              <w:rPr>
                <w:rFonts w:ascii="Times New Roman" w:eastAsia="Times New Roman" w:hAnsi="Times New Roman" w:cs="Times New Roman"/>
                <w:sz w:val="28"/>
                <w:szCs w:val="28"/>
                <w:vertAlign w:val="subscript"/>
                <w:lang w:eastAsia="ru-RU"/>
              </w:rPr>
              <w:t>2</w:t>
            </w:r>
          </w:p>
        </w:tc>
        <w:tc>
          <w:tcPr>
            <w:tcW w:w="1384" w:type="dxa"/>
            <w:tcBorders>
              <w:top w:val="single" w:sz="4" w:space="0" w:color="auto"/>
              <w:left w:val="single" w:sz="4" w:space="0" w:color="auto"/>
              <w:bottom w:val="single" w:sz="4" w:space="0" w:color="auto"/>
              <w:right w:val="single" w:sz="4" w:space="0" w:color="auto"/>
            </w:tcBorders>
            <w:hideMark/>
          </w:tcPr>
          <w:p w:rsidR="00446154" w:rsidRPr="00446154" w:rsidRDefault="00446154" w:rsidP="00446154">
            <w:pPr>
              <w:spacing w:after="0" w:line="240" w:lineRule="auto"/>
              <w:jc w:val="center"/>
              <w:rPr>
                <w:rFonts w:ascii="Times New Roman" w:eastAsia="Times New Roman" w:hAnsi="Times New Roman" w:cs="Times New Roman"/>
                <w:sz w:val="28"/>
                <w:szCs w:val="28"/>
                <w:lang w:eastAsia="ru-RU"/>
              </w:rPr>
            </w:pPr>
            <w:r w:rsidRPr="00446154">
              <w:rPr>
                <w:rFonts w:ascii="Times New Roman" w:eastAsia="Times New Roman" w:hAnsi="Times New Roman" w:cs="Times New Roman"/>
                <w:sz w:val="28"/>
                <w:szCs w:val="28"/>
                <w:lang w:eastAsia="ru-RU"/>
              </w:rPr>
              <w:t>0,75</w:t>
            </w:r>
          </w:p>
        </w:tc>
        <w:tc>
          <w:tcPr>
            <w:tcW w:w="1440" w:type="dxa"/>
            <w:tcBorders>
              <w:top w:val="single" w:sz="4" w:space="0" w:color="auto"/>
              <w:left w:val="single" w:sz="4" w:space="0" w:color="auto"/>
              <w:bottom w:val="single" w:sz="4" w:space="0" w:color="auto"/>
              <w:right w:val="single" w:sz="4" w:space="0" w:color="auto"/>
            </w:tcBorders>
            <w:hideMark/>
          </w:tcPr>
          <w:p w:rsidR="00446154" w:rsidRPr="00446154" w:rsidRDefault="00446154" w:rsidP="00446154">
            <w:pPr>
              <w:spacing w:after="0" w:line="240" w:lineRule="auto"/>
              <w:jc w:val="center"/>
              <w:rPr>
                <w:rFonts w:ascii="Times New Roman" w:eastAsia="Times New Roman" w:hAnsi="Times New Roman" w:cs="Times New Roman"/>
                <w:sz w:val="28"/>
                <w:szCs w:val="28"/>
                <w:lang w:eastAsia="ru-RU"/>
              </w:rPr>
            </w:pPr>
            <w:r w:rsidRPr="00446154">
              <w:rPr>
                <w:rFonts w:ascii="Times New Roman" w:eastAsia="Times New Roman" w:hAnsi="Times New Roman" w:cs="Times New Roman"/>
                <w:sz w:val="28"/>
                <w:szCs w:val="28"/>
                <w:lang w:eastAsia="ru-RU"/>
              </w:rPr>
              <w:t>0,20</w:t>
            </w:r>
          </w:p>
        </w:tc>
        <w:tc>
          <w:tcPr>
            <w:tcW w:w="846" w:type="dxa"/>
            <w:tcBorders>
              <w:top w:val="single" w:sz="4" w:space="0" w:color="auto"/>
              <w:left w:val="single" w:sz="4" w:space="0" w:color="auto"/>
              <w:bottom w:val="single" w:sz="4" w:space="0" w:color="auto"/>
              <w:right w:val="single" w:sz="4" w:space="0" w:color="auto"/>
            </w:tcBorders>
            <w:hideMark/>
          </w:tcPr>
          <w:p w:rsidR="00446154" w:rsidRPr="00446154" w:rsidRDefault="00446154" w:rsidP="00446154">
            <w:pPr>
              <w:spacing w:after="0" w:line="240" w:lineRule="auto"/>
              <w:jc w:val="center"/>
              <w:rPr>
                <w:rFonts w:ascii="Times New Roman" w:eastAsia="Times New Roman" w:hAnsi="Times New Roman" w:cs="Times New Roman"/>
                <w:sz w:val="28"/>
                <w:szCs w:val="28"/>
                <w:lang w:eastAsia="ru-RU"/>
              </w:rPr>
            </w:pPr>
            <w:r w:rsidRPr="00446154">
              <w:rPr>
                <w:rFonts w:ascii="Times New Roman" w:eastAsia="Times New Roman" w:hAnsi="Times New Roman" w:cs="Times New Roman"/>
                <w:sz w:val="28"/>
                <w:szCs w:val="28"/>
                <w:lang w:eastAsia="ru-RU"/>
              </w:rPr>
              <w:t>0,30</w:t>
            </w:r>
          </w:p>
        </w:tc>
        <w:tc>
          <w:tcPr>
            <w:tcW w:w="1917" w:type="dxa"/>
            <w:tcBorders>
              <w:top w:val="single" w:sz="4" w:space="0" w:color="auto"/>
              <w:left w:val="single" w:sz="4" w:space="0" w:color="auto"/>
              <w:bottom w:val="single" w:sz="4" w:space="0" w:color="auto"/>
              <w:right w:val="single" w:sz="4" w:space="0" w:color="auto"/>
            </w:tcBorders>
          </w:tcPr>
          <w:p w:rsidR="00446154" w:rsidRPr="00446154" w:rsidRDefault="00446154" w:rsidP="00446154">
            <w:pPr>
              <w:spacing w:after="0" w:line="240" w:lineRule="auto"/>
              <w:jc w:val="center"/>
              <w:rPr>
                <w:rFonts w:ascii="Times New Roman" w:eastAsia="Times New Roman" w:hAnsi="Times New Roman" w:cs="Times New Roman"/>
                <w:sz w:val="28"/>
                <w:szCs w:val="28"/>
                <w:lang w:eastAsia="ru-RU"/>
              </w:rPr>
            </w:pPr>
          </w:p>
        </w:tc>
        <w:tc>
          <w:tcPr>
            <w:tcW w:w="1917" w:type="dxa"/>
            <w:tcBorders>
              <w:top w:val="single" w:sz="4" w:space="0" w:color="auto"/>
              <w:left w:val="single" w:sz="4" w:space="0" w:color="auto"/>
              <w:bottom w:val="single" w:sz="4" w:space="0" w:color="auto"/>
              <w:right w:val="single" w:sz="4" w:space="0" w:color="auto"/>
            </w:tcBorders>
          </w:tcPr>
          <w:p w:rsidR="00446154" w:rsidRPr="00446154" w:rsidRDefault="00446154" w:rsidP="00446154">
            <w:pPr>
              <w:spacing w:after="0" w:line="240" w:lineRule="auto"/>
              <w:jc w:val="center"/>
              <w:rPr>
                <w:rFonts w:ascii="Times New Roman" w:eastAsia="Times New Roman" w:hAnsi="Times New Roman" w:cs="Times New Roman"/>
                <w:sz w:val="28"/>
                <w:szCs w:val="28"/>
                <w:lang w:eastAsia="ru-RU"/>
              </w:rPr>
            </w:pPr>
          </w:p>
        </w:tc>
      </w:tr>
      <w:tr w:rsidR="00446154" w:rsidRPr="00446154" w:rsidTr="00732DA0">
        <w:tc>
          <w:tcPr>
            <w:tcW w:w="1964" w:type="dxa"/>
            <w:tcBorders>
              <w:top w:val="single" w:sz="4" w:space="0" w:color="auto"/>
              <w:left w:val="single" w:sz="4" w:space="0" w:color="auto"/>
              <w:bottom w:val="single" w:sz="4" w:space="0" w:color="auto"/>
              <w:right w:val="single" w:sz="4" w:space="0" w:color="auto"/>
            </w:tcBorders>
            <w:hideMark/>
          </w:tcPr>
          <w:p w:rsidR="00446154" w:rsidRPr="00446154" w:rsidRDefault="00446154" w:rsidP="00446154">
            <w:pPr>
              <w:spacing w:after="0" w:line="240" w:lineRule="auto"/>
              <w:jc w:val="center"/>
              <w:rPr>
                <w:rFonts w:ascii="Times New Roman" w:eastAsia="Times New Roman" w:hAnsi="Times New Roman" w:cs="Times New Roman"/>
                <w:sz w:val="28"/>
                <w:szCs w:val="28"/>
                <w:lang w:eastAsia="ru-RU"/>
              </w:rPr>
            </w:pPr>
            <w:r w:rsidRPr="00446154">
              <w:rPr>
                <w:rFonts w:ascii="Times New Roman" w:eastAsia="Times New Roman" w:hAnsi="Times New Roman" w:cs="Times New Roman"/>
                <w:sz w:val="28"/>
                <w:szCs w:val="28"/>
                <w:lang w:eastAsia="ru-RU"/>
              </w:rPr>
              <w:t>P</w:t>
            </w:r>
            <w:r w:rsidRPr="00446154">
              <w:rPr>
                <w:rFonts w:ascii="Times New Roman" w:eastAsia="Times New Roman" w:hAnsi="Times New Roman" w:cs="Times New Roman"/>
                <w:sz w:val="28"/>
                <w:szCs w:val="28"/>
                <w:vertAlign w:val="subscript"/>
                <w:lang w:eastAsia="ru-RU"/>
              </w:rPr>
              <w:t>3</w:t>
            </w:r>
          </w:p>
        </w:tc>
        <w:tc>
          <w:tcPr>
            <w:tcW w:w="1384" w:type="dxa"/>
            <w:tcBorders>
              <w:top w:val="single" w:sz="4" w:space="0" w:color="auto"/>
              <w:left w:val="single" w:sz="4" w:space="0" w:color="auto"/>
              <w:bottom w:val="single" w:sz="4" w:space="0" w:color="auto"/>
              <w:right w:val="single" w:sz="4" w:space="0" w:color="auto"/>
            </w:tcBorders>
            <w:hideMark/>
          </w:tcPr>
          <w:p w:rsidR="00446154" w:rsidRPr="00446154" w:rsidRDefault="00446154" w:rsidP="00446154">
            <w:pPr>
              <w:spacing w:after="0" w:line="240" w:lineRule="auto"/>
              <w:jc w:val="center"/>
              <w:rPr>
                <w:rFonts w:ascii="Times New Roman" w:eastAsia="Times New Roman" w:hAnsi="Times New Roman" w:cs="Times New Roman"/>
                <w:sz w:val="28"/>
                <w:szCs w:val="28"/>
                <w:lang w:eastAsia="ru-RU"/>
              </w:rPr>
            </w:pPr>
            <w:r w:rsidRPr="00446154">
              <w:rPr>
                <w:rFonts w:ascii="Times New Roman" w:eastAsia="Times New Roman" w:hAnsi="Times New Roman" w:cs="Times New Roman"/>
                <w:sz w:val="28"/>
                <w:szCs w:val="28"/>
                <w:lang w:eastAsia="ru-RU"/>
              </w:rPr>
              <w:t>0,45</w:t>
            </w:r>
          </w:p>
        </w:tc>
        <w:tc>
          <w:tcPr>
            <w:tcW w:w="1440" w:type="dxa"/>
            <w:tcBorders>
              <w:top w:val="single" w:sz="4" w:space="0" w:color="auto"/>
              <w:left w:val="single" w:sz="4" w:space="0" w:color="auto"/>
              <w:bottom w:val="single" w:sz="4" w:space="0" w:color="auto"/>
              <w:right w:val="single" w:sz="4" w:space="0" w:color="auto"/>
            </w:tcBorders>
            <w:hideMark/>
          </w:tcPr>
          <w:p w:rsidR="00446154" w:rsidRPr="00446154" w:rsidRDefault="00446154" w:rsidP="00446154">
            <w:pPr>
              <w:spacing w:after="0" w:line="240" w:lineRule="auto"/>
              <w:jc w:val="center"/>
              <w:rPr>
                <w:rFonts w:ascii="Times New Roman" w:eastAsia="Times New Roman" w:hAnsi="Times New Roman" w:cs="Times New Roman"/>
                <w:sz w:val="28"/>
                <w:szCs w:val="28"/>
                <w:lang w:eastAsia="ru-RU"/>
              </w:rPr>
            </w:pPr>
            <w:r w:rsidRPr="00446154">
              <w:rPr>
                <w:rFonts w:ascii="Times New Roman" w:eastAsia="Times New Roman" w:hAnsi="Times New Roman" w:cs="Times New Roman"/>
                <w:sz w:val="28"/>
                <w:szCs w:val="28"/>
                <w:lang w:eastAsia="ru-RU"/>
              </w:rPr>
              <w:t>0,70</w:t>
            </w:r>
          </w:p>
        </w:tc>
        <w:tc>
          <w:tcPr>
            <w:tcW w:w="846" w:type="dxa"/>
            <w:tcBorders>
              <w:top w:val="single" w:sz="4" w:space="0" w:color="auto"/>
              <w:left w:val="single" w:sz="4" w:space="0" w:color="auto"/>
              <w:bottom w:val="single" w:sz="4" w:space="0" w:color="auto"/>
              <w:right w:val="single" w:sz="4" w:space="0" w:color="auto"/>
            </w:tcBorders>
            <w:hideMark/>
          </w:tcPr>
          <w:p w:rsidR="00446154" w:rsidRPr="00446154" w:rsidRDefault="00446154" w:rsidP="00446154">
            <w:pPr>
              <w:spacing w:after="0" w:line="240" w:lineRule="auto"/>
              <w:jc w:val="center"/>
              <w:rPr>
                <w:rFonts w:ascii="Times New Roman" w:eastAsia="Times New Roman" w:hAnsi="Times New Roman" w:cs="Times New Roman"/>
                <w:sz w:val="28"/>
                <w:szCs w:val="28"/>
                <w:lang w:eastAsia="ru-RU"/>
              </w:rPr>
            </w:pPr>
            <w:r w:rsidRPr="00446154">
              <w:rPr>
                <w:rFonts w:ascii="Times New Roman" w:eastAsia="Times New Roman" w:hAnsi="Times New Roman" w:cs="Times New Roman"/>
                <w:sz w:val="28"/>
                <w:szCs w:val="28"/>
                <w:lang w:eastAsia="ru-RU"/>
              </w:rPr>
              <w:t>0,20</w:t>
            </w:r>
          </w:p>
        </w:tc>
        <w:tc>
          <w:tcPr>
            <w:tcW w:w="1917" w:type="dxa"/>
            <w:tcBorders>
              <w:top w:val="single" w:sz="4" w:space="0" w:color="auto"/>
              <w:left w:val="single" w:sz="4" w:space="0" w:color="auto"/>
              <w:bottom w:val="single" w:sz="4" w:space="0" w:color="auto"/>
              <w:right w:val="single" w:sz="4" w:space="0" w:color="auto"/>
            </w:tcBorders>
          </w:tcPr>
          <w:p w:rsidR="00446154" w:rsidRPr="00446154" w:rsidRDefault="00446154" w:rsidP="00446154">
            <w:pPr>
              <w:spacing w:after="0" w:line="240" w:lineRule="auto"/>
              <w:jc w:val="center"/>
              <w:rPr>
                <w:rFonts w:ascii="Times New Roman" w:eastAsia="Times New Roman" w:hAnsi="Times New Roman" w:cs="Times New Roman"/>
                <w:sz w:val="28"/>
                <w:szCs w:val="28"/>
                <w:lang w:eastAsia="ru-RU"/>
              </w:rPr>
            </w:pPr>
          </w:p>
        </w:tc>
        <w:tc>
          <w:tcPr>
            <w:tcW w:w="1917" w:type="dxa"/>
            <w:tcBorders>
              <w:top w:val="single" w:sz="4" w:space="0" w:color="auto"/>
              <w:left w:val="single" w:sz="4" w:space="0" w:color="auto"/>
              <w:bottom w:val="single" w:sz="4" w:space="0" w:color="auto"/>
              <w:right w:val="single" w:sz="4" w:space="0" w:color="auto"/>
            </w:tcBorders>
          </w:tcPr>
          <w:p w:rsidR="00446154" w:rsidRPr="00446154" w:rsidRDefault="00446154" w:rsidP="00446154">
            <w:pPr>
              <w:spacing w:after="0" w:line="240" w:lineRule="auto"/>
              <w:jc w:val="center"/>
              <w:rPr>
                <w:rFonts w:ascii="Times New Roman" w:eastAsia="Times New Roman" w:hAnsi="Times New Roman" w:cs="Times New Roman"/>
                <w:sz w:val="28"/>
                <w:szCs w:val="28"/>
                <w:lang w:eastAsia="ru-RU"/>
              </w:rPr>
            </w:pPr>
          </w:p>
        </w:tc>
      </w:tr>
      <w:tr w:rsidR="00446154" w:rsidRPr="00446154" w:rsidTr="00732DA0">
        <w:tc>
          <w:tcPr>
            <w:tcW w:w="1964" w:type="dxa"/>
            <w:tcBorders>
              <w:top w:val="single" w:sz="4" w:space="0" w:color="auto"/>
              <w:left w:val="single" w:sz="4" w:space="0" w:color="auto"/>
              <w:bottom w:val="single" w:sz="4" w:space="0" w:color="auto"/>
              <w:right w:val="single" w:sz="4" w:space="0" w:color="auto"/>
            </w:tcBorders>
            <w:hideMark/>
          </w:tcPr>
          <w:p w:rsidR="00446154" w:rsidRPr="00446154" w:rsidRDefault="00446154" w:rsidP="00446154">
            <w:pPr>
              <w:spacing w:after="0" w:line="240" w:lineRule="auto"/>
              <w:jc w:val="center"/>
              <w:rPr>
                <w:rFonts w:ascii="Times New Roman" w:eastAsia="Times New Roman" w:hAnsi="Times New Roman" w:cs="Times New Roman"/>
                <w:sz w:val="28"/>
                <w:szCs w:val="28"/>
                <w:lang w:eastAsia="ru-RU"/>
              </w:rPr>
            </w:pPr>
            <w:r w:rsidRPr="00446154">
              <w:rPr>
                <w:rFonts w:ascii="Times New Roman" w:eastAsia="Times New Roman" w:hAnsi="Times New Roman" w:cs="Times New Roman"/>
                <w:sz w:val="28"/>
                <w:szCs w:val="28"/>
                <w:lang w:eastAsia="ru-RU"/>
              </w:rPr>
              <w:t>P</w:t>
            </w:r>
            <w:r w:rsidRPr="00446154">
              <w:rPr>
                <w:rFonts w:ascii="Times New Roman" w:eastAsia="Times New Roman" w:hAnsi="Times New Roman" w:cs="Times New Roman"/>
                <w:sz w:val="28"/>
                <w:szCs w:val="28"/>
                <w:vertAlign w:val="subscript"/>
                <w:lang w:eastAsia="ru-RU"/>
              </w:rPr>
              <w:t>4</w:t>
            </w:r>
          </w:p>
        </w:tc>
        <w:tc>
          <w:tcPr>
            <w:tcW w:w="1384" w:type="dxa"/>
            <w:tcBorders>
              <w:top w:val="single" w:sz="4" w:space="0" w:color="auto"/>
              <w:left w:val="single" w:sz="4" w:space="0" w:color="auto"/>
              <w:bottom w:val="single" w:sz="4" w:space="0" w:color="auto"/>
              <w:right w:val="single" w:sz="4" w:space="0" w:color="auto"/>
            </w:tcBorders>
            <w:hideMark/>
          </w:tcPr>
          <w:p w:rsidR="00446154" w:rsidRPr="00446154" w:rsidRDefault="00446154" w:rsidP="00446154">
            <w:pPr>
              <w:spacing w:after="0" w:line="240" w:lineRule="auto"/>
              <w:jc w:val="center"/>
              <w:rPr>
                <w:rFonts w:ascii="Times New Roman" w:eastAsia="Times New Roman" w:hAnsi="Times New Roman" w:cs="Times New Roman"/>
                <w:sz w:val="28"/>
                <w:szCs w:val="28"/>
                <w:lang w:eastAsia="ru-RU"/>
              </w:rPr>
            </w:pPr>
            <w:r w:rsidRPr="00446154">
              <w:rPr>
                <w:rFonts w:ascii="Times New Roman" w:eastAsia="Times New Roman" w:hAnsi="Times New Roman" w:cs="Times New Roman"/>
                <w:sz w:val="28"/>
                <w:szCs w:val="28"/>
                <w:lang w:eastAsia="ru-RU"/>
              </w:rPr>
              <w:t>0,60</w:t>
            </w:r>
          </w:p>
        </w:tc>
        <w:tc>
          <w:tcPr>
            <w:tcW w:w="1440" w:type="dxa"/>
            <w:tcBorders>
              <w:top w:val="single" w:sz="4" w:space="0" w:color="auto"/>
              <w:left w:val="single" w:sz="4" w:space="0" w:color="auto"/>
              <w:bottom w:val="single" w:sz="4" w:space="0" w:color="auto"/>
              <w:right w:val="single" w:sz="4" w:space="0" w:color="auto"/>
            </w:tcBorders>
            <w:hideMark/>
          </w:tcPr>
          <w:p w:rsidR="00446154" w:rsidRPr="00446154" w:rsidRDefault="00446154" w:rsidP="00446154">
            <w:pPr>
              <w:spacing w:after="0" w:line="240" w:lineRule="auto"/>
              <w:jc w:val="center"/>
              <w:rPr>
                <w:rFonts w:ascii="Times New Roman" w:eastAsia="Times New Roman" w:hAnsi="Times New Roman" w:cs="Times New Roman"/>
                <w:sz w:val="28"/>
                <w:szCs w:val="28"/>
                <w:lang w:eastAsia="ru-RU"/>
              </w:rPr>
            </w:pPr>
            <w:r w:rsidRPr="00446154">
              <w:rPr>
                <w:rFonts w:ascii="Times New Roman" w:eastAsia="Times New Roman" w:hAnsi="Times New Roman" w:cs="Times New Roman"/>
                <w:sz w:val="28"/>
                <w:szCs w:val="28"/>
                <w:lang w:eastAsia="ru-RU"/>
              </w:rPr>
              <w:t>0,20</w:t>
            </w:r>
          </w:p>
        </w:tc>
        <w:tc>
          <w:tcPr>
            <w:tcW w:w="846" w:type="dxa"/>
            <w:tcBorders>
              <w:top w:val="single" w:sz="4" w:space="0" w:color="auto"/>
              <w:left w:val="single" w:sz="4" w:space="0" w:color="auto"/>
              <w:bottom w:val="single" w:sz="4" w:space="0" w:color="auto"/>
              <w:right w:val="single" w:sz="4" w:space="0" w:color="auto"/>
            </w:tcBorders>
            <w:hideMark/>
          </w:tcPr>
          <w:p w:rsidR="00446154" w:rsidRPr="00446154" w:rsidRDefault="00446154" w:rsidP="00446154">
            <w:pPr>
              <w:spacing w:after="0" w:line="240" w:lineRule="auto"/>
              <w:jc w:val="center"/>
              <w:rPr>
                <w:rFonts w:ascii="Times New Roman" w:eastAsia="Times New Roman" w:hAnsi="Times New Roman" w:cs="Times New Roman"/>
                <w:sz w:val="28"/>
                <w:szCs w:val="28"/>
                <w:lang w:eastAsia="ru-RU"/>
              </w:rPr>
            </w:pPr>
            <w:r w:rsidRPr="00446154">
              <w:rPr>
                <w:rFonts w:ascii="Times New Roman" w:eastAsia="Times New Roman" w:hAnsi="Times New Roman" w:cs="Times New Roman"/>
                <w:sz w:val="28"/>
                <w:szCs w:val="28"/>
                <w:lang w:eastAsia="ru-RU"/>
              </w:rPr>
              <w:t>0,10</w:t>
            </w:r>
          </w:p>
        </w:tc>
        <w:tc>
          <w:tcPr>
            <w:tcW w:w="1917" w:type="dxa"/>
            <w:tcBorders>
              <w:top w:val="single" w:sz="4" w:space="0" w:color="auto"/>
              <w:left w:val="single" w:sz="4" w:space="0" w:color="auto"/>
              <w:bottom w:val="single" w:sz="4" w:space="0" w:color="auto"/>
              <w:right w:val="single" w:sz="4" w:space="0" w:color="auto"/>
            </w:tcBorders>
          </w:tcPr>
          <w:p w:rsidR="00446154" w:rsidRPr="00446154" w:rsidRDefault="00446154" w:rsidP="00446154">
            <w:pPr>
              <w:spacing w:after="0" w:line="240" w:lineRule="auto"/>
              <w:jc w:val="center"/>
              <w:rPr>
                <w:rFonts w:ascii="Times New Roman" w:eastAsia="Times New Roman" w:hAnsi="Times New Roman" w:cs="Times New Roman"/>
                <w:sz w:val="28"/>
                <w:szCs w:val="28"/>
                <w:lang w:eastAsia="ru-RU"/>
              </w:rPr>
            </w:pPr>
          </w:p>
        </w:tc>
        <w:tc>
          <w:tcPr>
            <w:tcW w:w="1917" w:type="dxa"/>
            <w:tcBorders>
              <w:top w:val="single" w:sz="4" w:space="0" w:color="auto"/>
              <w:left w:val="single" w:sz="4" w:space="0" w:color="auto"/>
              <w:bottom w:val="single" w:sz="4" w:space="0" w:color="auto"/>
              <w:right w:val="single" w:sz="4" w:space="0" w:color="auto"/>
            </w:tcBorders>
          </w:tcPr>
          <w:p w:rsidR="00446154" w:rsidRPr="00446154" w:rsidRDefault="00446154" w:rsidP="00446154">
            <w:pPr>
              <w:spacing w:after="0" w:line="240" w:lineRule="auto"/>
              <w:jc w:val="center"/>
              <w:rPr>
                <w:rFonts w:ascii="Times New Roman" w:eastAsia="Times New Roman" w:hAnsi="Times New Roman" w:cs="Times New Roman"/>
                <w:sz w:val="28"/>
                <w:szCs w:val="28"/>
                <w:lang w:eastAsia="ru-RU"/>
              </w:rPr>
            </w:pPr>
          </w:p>
        </w:tc>
      </w:tr>
    </w:tbl>
    <w:p w:rsidR="00446154" w:rsidRPr="00446154" w:rsidRDefault="00446154" w:rsidP="00446154">
      <w:pPr>
        <w:spacing w:after="0" w:line="240" w:lineRule="auto"/>
        <w:ind w:firstLine="709"/>
        <w:jc w:val="both"/>
        <w:rPr>
          <w:rFonts w:ascii="Times New Roman" w:eastAsia="Calibri" w:hAnsi="Times New Roman" w:cs="Times New Roman"/>
          <w:sz w:val="28"/>
          <w:szCs w:val="28"/>
        </w:rPr>
      </w:pPr>
      <w:r w:rsidRPr="00446154">
        <w:rPr>
          <w:rFonts w:ascii="Times New Roman" w:eastAsia="Times New Roman" w:hAnsi="Times New Roman" w:cs="Times New Roman"/>
          <w:sz w:val="28"/>
          <w:szCs w:val="28"/>
          <w:lang w:eastAsia="ru-RU"/>
        </w:rPr>
        <w:t>Определить стратегию (</w:t>
      </w:r>
      <w:proofErr w:type="spellStart"/>
      <w:r w:rsidRPr="00446154">
        <w:rPr>
          <w:rFonts w:ascii="Times New Roman" w:eastAsia="Times New Roman" w:hAnsi="Times New Roman" w:cs="Times New Roman"/>
          <w:sz w:val="28"/>
          <w:szCs w:val="28"/>
          <w:lang w:eastAsia="ru-RU"/>
        </w:rPr>
        <w:t>Р</w:t>
      </w:r>
      <w:proofErr w:type="gramStart"/>
      <w:r w:rsidRPr="00446154">
        <w:rPr>
          <w:rFonts w:ascii="Times New Roman" w:eastAsia="Times New Roman" w:hAnsi="Times New Roman" w:cs="Times New Roman"/>
          <w:sz w:val="28"/>
          <w:szCs w:val="28"/>
          <w:lang w:eastAsia="ru-RU"/>
        </w:rPr>
        <w:t>i</w:t>
      </w:r>
      <w:proofErr w:type="spellEnd"/>
      <w:proofErr w:type="gramEnd"/>
      <w:r w:rsidRPr="00446154">
        <w:rPr>
          <w:rFonts w:ascii="Times New Roman" w:eastAsia="Times New Roman" w:hAnsi="Times New Roman" w:cs="Times New Roman"/>
          <w:sz w:val="28"/>
          <w:szCs w:val="28"/>
          <w:lang w:eastAsia="ru-RU"/>
        </w:rPr>
        <w:t>), которая является оптимальной по Критерию  гарантированного результата и по Критерию оптимизма.</w:t>
      </w:r>
    </w:p>
    <w:p w:rsidR="00446154" w:rsidRPr="00446154" w:rsidRDefault="00446154" w:rsidP="00446154">
      <w:pPr>
        <w:spacing w:after="0" w:line="240" w:lineRule="auto"/>
        <w:jc w:val="right"/>
        <w:rPr>
          <w:rFonts w:ascii="Times New Roman" w:eastAsia="Times New Roman" w:hAnsi="Times New Roman" w:cs="Times New Roman"/>
          <w:sz w:val="28"/>
          <w:szCs w:val="28"/>
          <w:lang w:eastAsia="ru-RU"/>
        </w:rPr>
      </w:pPr>
    </w:p>
    <w:p w:rsidR="00446154" w:rsidRPr="00446154" w:rsidRDefault="00446154" w:rsidP="00446154">
      <w:pPr>
        <w:shd w:val="clear" w:color="auto" w:fill="FFFFFF"/>
        <w:spacing w:after="0" w:line="240" w:lineRule="auto"/>
        <w:ind w:firstLine="720"/>
        <w:jc w:val="both"/>
        <w:rPr>
          <w:rFonts w:ascii="Times New Roman" w:eastAsia="Times New Roman" w:hAnsi="Times New Roman" w:cs="Times New Roman"/>
          <w:sz w:val="28"/>
          <w:szCs w:val="28"/>
          <w:lang w:eastAsia="ru-RU"/>
        </w:rPr>
      </w:pPr>
      <w:r w:rsidRPr="00446154">
        <w:rPr>
          <w:rFonts w:ascii="Times New Roman" w:eastAsia="Times New Roman" w:hAnsi="Times New Roman" w:cs="Times New Roman"/>
          <w:b/>
          <w:bCs/>
          <w:iCs/>
          <w:color w:val="000000"/>
          <w:sz w:val="28"/>
          <w:szCs w:val="28"/>
          <w:lang w:eastAsia="ru-RU"/>
        </w:rPr>
        <w:t>Задача 7.</w:t>
      </w:r>
      <w:r w:rsidRPr="00446154">
        <w:rPr>
          <w:rFonts w:ascii="Times New Roman" w:eastAsia="Times New Roman" w:hAnsi="Times New Roman" w:cs="Times New Roman"/>
          <w:bCs/>
          <w:iCs/>
          <w:color w:val="000000"/>
          <w:sz w:val="28"/>
          <w:szCs w:val="28"/>
          <w:lang w:eastAsia="ru-RU"/>
        </w:rPr>
        <w:t xml:space="preserve"> Моделирование рисковой ситуации</w:t>
      </w:r>
    </w:p>
    <w:p w:rsidR="00446154" w:rsidRPr="00446154" w:rsidRDefault="00446154" w:rsidP="00446154">
      <w:pPr>
        <w:shd w:val="clear" w:color="auto" w:fill="FFFFFF"/>
        <w:spacing w:after="0" w:line="240" w:lineRule="auto"/>
        <w:ind w:firstLine="720"/>
        <w:jc w:val="both"/>
        <w:rPr>
          <w:rFonts w:ascii="Times New Roman" w:eastAsia="Times New Roman" w:hAnsi="Times New Roman" w:cs="Times New Roman"/>
          <w:color w:val="000000"/>
          <w:sz w:val="28"/>
          <w:szCs w:val="28"/>
          <w:lang w:eastAsia="ru-RU"/>
        </w:rPr>
      </w:pPr>
      <w:r w:rsidRPr="00446154">
        <w:rPr>
          <w:rFonts w:ascii="Times New Roman" w:eastAsia="Times New Roman" w:hAnsi="Times New Roman" w:cs="Times New Roman"/>
          <w:color w:val="000000"/>
          <w:sz w:val="28"/>
          <w:szCs w:val="28"/>
          <w:lang w:eastAsia="ru-RU"/>
        </w:rPr>
        <w:t>Предприятие производит электроплиты, реализуя 400 плит в месяц по цене 250 руб. (без НДС). Переменные издержки составляют 150 руб./шт., постоянные издержки предприятия – 35000 руб. в месяц.</w:t>
      </w:r>
    </w:p>
    <w:tbl>
      <w:tblPr>
        <w:tblW w:w="0" w:type="auto"/>
        <w:tblInd w:w="40" w:type="dxa"/>
        <w:tblLayout w:type="fixed"/>
        <w:tblCellMar>
          <w:left w:w="40" w:type="dxa"/>
          <w:right w:w="40" w:type="dxa"/>
        </w:tblCellMar>
        <w:tblLook w:val="04A0" w:firstRow="1" w:lastRow="0" w:firstColumn="1" w:lastColumn="0" w:noHBand="0" w:noVBand="1"/>
      </w:tblPr>
      <w:tblGrid>
        <w:gridCol w:w="2688"/>
        <w:gridCol w:w="2222"/>
        <w:gridCol w:w="2222"/>
        <w:gridCol w:w="2237"/>
      </w:tblGrid>
      <w:tr w:rsidR="00446154" w:rsidRPr="00446154" w:rsidTr="00732DA0">
        <w:trPr>
          <w:trHeight w:val="547"/>
        </w:trPr>
        <w:tc>
          <w:tcPr>
            <w:tcW w:w="2688" w:type="dxa"/>
            <w:tcBorders>
              <w:top w:val="single" w:sz="6" w:space="0" w:color="auto"/>
              <w:left w:val="single" w:sz="6" w:space="0" w:color="auto"/>
              <w:bottom w:val="single" w:sz="6" w:space="0" w:color="auto"/>
              <w:right w:val="single" w:sz="6" w:space="0" w:color="auto"/>
            </w:tcBorders>
            <w:shd w:val="clear" w:color="auto" w:fill="FFFFFF"/>
            <w:hideMark/>
          </w:tcPr>
          <w:p w:rsidR="00446154" w:rsidRPr="00446154" w:rsidRDefault="00446154" w:rsidP="00446154">
            <w:pPr>
              <w:shd w:val="clear" w:color="auto" w:fill="FFFFFF"/>
              <w:spacing w:after="0" w:line="240" w:lineRule="auto"/>
              <w:jc w:val="center"/>
              <w:rPr>
                <w:rFonts w:ascii="Times New Roman" w:eastAsia="Times New Roman" w:hAnsi="Times New Roman" w:cs="Times New Roman"/>
                <w:sz w:val="28"/>
                <w:szCs w:val="28"/>
                <w:lang w:eastAsia="ru-RU"/>
              </w:rPr>
            </w:pPr>
            <w:r w:rsidRPr="00446154">
              <w:rPr>
                <w:rFonts w:ascii="Times New Roman" w:eastAsia="Times New Roman" w:hAnsi="Times New Roman" w:cs="Times New Roman"/>
                <w:bCs/>
                <w:color w:val="000000"/>
                <w:sz w:val="28"/>
                <w:szCs w:val="28"/>
                <w:lang w:eastAsia="ru-RU"/>
              </w:rPr>
              <w:lastRenderedPageBreak/>
              <w:t>Показатель</w:t>
            </w:r>
          </w:p>
        </w:tc>
        <w:tc>
          <w:tcPr>
            <w:tcW w:w="2222" w:type="dxa"/>
            <w:tcBorders>
              <w:top w:val="single" w:sz="6" w:space="0" w:color="auto"/>
              <w:left w:val="single" w:sz="6" w:space="0" w:color="auto"/>
              <w:bottom w:val="single" w:sz="6" w:space="0" w:color="auto"/>
              <w:right w:val="single" w:sz="6" w:space="0" w:color="auto"/>
            </w:tcBorders>
            <w:shd w:val="clear" w:color="auto" w:fill="FFFFFF"/>
            <w:hideMark/>
          </w:tcPr>
          <w:p w:rsidR="00446154" w:rsidRPr="00446154" w:rsidRDefault="00446154" w:rsidP="00446154">
            <w:pPr>
              <w:shd w:val="clear" w:color="auto" w:fill="FFFFFF"/>
              <w:spacing w:after="0" w:line="240" w:lineRule="auto"/>
              <w:jc w:val="center"/>
              <w:rPr>
                <w:rFonts w:ascii="Times New Roman" w:eastAsia="Times New Roman" w:hAnsi="Times New Roman" w:cs="Times New Roman"/>
                <w:sz w:val="28"/>
                <w:szCs w:val="28"/>
                <w:lang w:eastAsia="ru-RU"/>
              </w:rPr>
            </w:pPr>
            <w:r w:rsidRPr="00446154">
              <w:rPr>
                <w:rFonts w:ascii="Times New Roman" w:eastAsia="Times New Roman" w:hAnsi="Times New Roman" w:cs="Times New Roman"/>
                <w:bCs/>
                <w:color w:val="000000"/>
                <w:sz w:val="28"/>
                <w:szCs w:val="28"/>
                <w:lang w:eastAsia="ru-RU"/>
              </w:rPr>
              <w:t>На единицу продукции, руб.</w:t>
            </w:r>
          </w:p>
        </w:tc>
        <w:tc>
          <w:tcPr>
            <w:tcW w:w="2222" w:type="dxa"/>
            <w:tcBorders>
              <w:top w:val="single" w:sz="6" w:space="0" w:color="auto"/>
              <w:left w:val="single" w:sz="6" w:space="0" w:color="auto"/>
              <w:bottom w:val="single" w:sz="6" w:space="0" w:color="auto"/>
              <w:right w:val="single" w:sz="6" w:space="0" w:color="auto"/>
            </w:tcBorders>
            <w:shd w:val="clear" w:color="auto" w:fill="FFFFFF"/>
            <w:hideMark/>
          </w:tcPr>
          <w:p w:rsidR="00446154" w:rsidRPr="00446154" w:rsidRDefault="00446154" w:rsidP="00446154">
            <w:pPr>
              <w:shd w:val="clear" w:color="auto" w:fill="FFFFFF"/>
              <w:spacing w:after="0" w:line="240" w:lineRule="auto"/>
              <w:jc w:val="center"/>
              <w:rPr>
                <w:rFonts w:ascii="Times New Roman" w:eastAsia="Times New Roman" w:hAnsi="Times New Roman" w:cs="Times New Roman"/>
                <w:sz w:val="28"/>
                <w:szCs w:val="28"/>
                <w:lang w:eastAsia="ru-RU"/>
              </w:rPr>
            </w:pPr>
            <w:r w:rsidRPr="00446154">
              <w:rPr>
                <w:rFonts w:ascii="Times New Roman" w:eastAsia="Times New Roman" w:hAnsi="Times New Roman" w:cs="Times New Roman"/>
                <w:bCs/>
                <w:color w:val="000000"/>
                <w:sz w:val="28"/>
                <w:szCs w:val="28"/>
                <w:lang w:eastAsia="ru-RU"/>
              </w:rPr>
              <w:t>%</w:t>
            </w:r>
          </w:p>
        </w:tc>
        <w:tc>
          <w:tcPr>
            <w:tcW w:w="2237" w:type="dxa"/>
            <w:tcBorders>
              <w:top w:val="single" w:sz="6" w:space="0" w:color="auto"/>
              <w:left w:val="single" w:sz="6" w:space="0" w:color="auto"/>
              <w:bottom w:val="single" w:sz="6" w:space="0" w:color="auto"/>
              <w:right w:val="single" w:sz="6" w:space="0" w:color="auto"/>
            </w:tcBorders>
            <w:shd w:val="clear" w:color="auto" w:fill="FFFFFF"/>
            <w:hideMark/>
          </w:tcPr>
          <w:p w:rsidR="00446154" w:rsidRPr="00446154" w:rsidRDefault="00446154" w:rsidP="00446154">
            <w:pPr>
              <w:shd w:val="clear" w:color="auto" w:fill="FFFFFF"/>
              <w:spacing w:after="0" w:line="240" w:lineRule="auto"/>
              <w:jc w:val="center"/>
              <w:rPr>
                <w:rFonts w:ascii="Times New Roman" w:eastAsia="Times New Roman" w:hAnsi="Times New Roman" w:cs="Times New Roman"/>
                <w:sz w:val="28"/>
                <w:szCs w:val="28"/>
                <w:lang w:eastAsia="ru-RU"/>
              </w:rPr>
            </w:pPr>
            <w:r w:rsidRPr="00446154">
              <w:rPr>
                <w:rFonts w:ascii="Times New Roman" w:eastAsia="Times New Roman" w:hAnsi="Times New Roman" w:cs="Times New Roman"/>
                <w:bCs/>
                <w:color w:val="000000"/>
                <w:sz w:val="28"/>
                <w:szCs w:val="28"/>
                <w:lang w:eastAsia="ru-RU"/>
              </w:rPr>
              <w:t>Долей единицы</w:t>
            </w:r>
          </w:p>
        </w:tc>
      </w:tr>
      <w:tr w:rsidR="00446154" w:rsidRPr="00446154" w:rsidTr="00732DA0">
        <w:trPr>
          <w:trHeight w:val="835"/>
        </w:trPr>
        <w:tc>
          <w:tcPr>
            <w:tcW w:w="2688" w:type="dxa"/>
            <w:tcBorders>
              <w:top w:val="single" w:sz="6" w:space="0" w:color="auto"/>
              <w:left w:val="single" w:sz="6" w:space="0" w:color="auto"/>
              <w:bottom w:val="single" w:sz="6" w:space="0" w:color="auto"/>
              <w:right w:val="single" w:sz="6" w:space="0" w:color="auto"/>
            </w:tcBorders>
            <w:shd w:val="clear" w:color="auto" w:fill="FFFFFF"/>
            <w:hideMark/>
          </w:tcPr>
          <w:p w:rsidR="00446154" w:rsidRPr="00446154" w:rsidRDefault="00446154" w:rsidP="00446154">
            <w:pPr>
              <w:shd w:val="clear" w:color="auto" w:fill="FFFFFF"/>
              <w:spacing w:after="0" w:line="240" w:lineRule="auto"/>
              <w:rPr>
                <w:rFonts w:ascii="Times New Roman" w:eastAsia="Times New Roman" w:hAnsi="Times New Roman" w:cs="Times New Roman"/>
                <w:sz w:val="28"/>
                <w:szCs w:val="28"/>
                <w:lang w:eastAsia="ru-RU"/>
              </w:rPr>
            </w:pPr>
            <w:r w:rsidRPr="00446154">
              <w:rPr>
                <w:rFonts w:ascii="Times New Roman" w:eastAsia="Times New Roman" w:hAnsi="Times New Roman" w:cs="Times New Roman"/>
                <w:color w:val="000000"/>
                <w:sz w:val="28"/>
                <w:szCs w:val="28"/>
                <w:lang w:eastAsia="ru-RU"/>
              </w:rPr>
              <w:t>Цена реализации Переменные издержки Валовая маржа</w:t>
            </w:r>
          </w:p>
        </w:tc>
        <w:tc>
          <w:tcPr>
            <w:tcW w:w="2222" w:type="dxa"/>
            <w:tcBorders>
              <w:top w:val="single" w:sz="6" w:space="0" w:color="auto"/>
              <w:left w:val="single" w:sz="6" w:space="0" w:color="auto"/>
              <w:bottom w:val="single" w:sz="6" w:space="0" w:color="auto"/>
              <w:right w:val="single" w:sz="6" w:space="0" w:color="auto"/>
            </w:tcBorders>
            <w:shd w:val="clear" w:color="auto" w:fill="FFFFFF"/>
            <w:hideMark/>
          </w:tcPr>
          <w:p w:rsidR="00446154" w:rsidRPr="00446154" w:rsidRDefault="00446154" w:rsidP="00446154">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46154">
              <w:rPr>
                <w:rFonts w:ascii="Times New Roman" w:eastAsia="Times New Roman" w:hAnsi="Times New Roman" w:cs="Times New Roman"/>
                <w:color w:val="000000"/>
                <w:sz w:val="28"/>
                <w:szCs w:val="28"/>
                <w:lang w:eastAsia="ru-RU"/>
              </w:rPr>
              <w:t>250</w:t>
            </w:r>
          </w:p>
          <w:p w:rsidR="00446154" w:rsidRPr="00446154" w:rsidRDefault="00446154" w:rsidP="00446154">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46154">
              <w:rPr>
                <w:rFonts w:ascii="Times New Roman" w:eastAsia="Times New Roman" w:hAnsi="Times New Roman" w:cs="Times New Roman"/>
                <w:color w:val="000000"/>
                <w:sz w:val="28"/>
                <w:szCs w:val="28"/>
                <w:lang w:eastAsia="ru-RU"/>
              </w:rPr>
              <w:t>150</w:t>
            </w:r>
          </w:p>
          <w:p w:rsidR="00446154" w:rsidRPr="00446154" w:rsidRDefault="00446154" w:rsidP="00446154">
            <w:pPr>
              <w:shd w:val="clear" w:color="auto" w:fill="FFFFFF"/>
              <w:spacing w:after="0" w:line="240" w:lineRule="auto"/>
              <w:jc w:val="center"/>
              <w:rPr>
                <w:rFonts w:ascii="Times New Roman" w:eastAsia="Times New Roman" w:hAnsi="Times New Roman" w:cs="Times New Roman"/>
                <w:sz w:val="28"/>
                <w:szCs w:val="28"/>
                <w:lang w:eastAsia="ru-RU"/>
              </w:rPr>
            </w:pPr>
            <w:r w:rsidRPr="00446154">
              <w:rPr>
                <w:rFonts w:ascii="Times New Roman" w:eastAsia="Times New Roman" w:hAnsi="Times New Roman" w:cs="Times New Roman"/>
                <w:color w:val="000000"/>
                <w:sz w:val="28"/>
                <w:szCs w:val="28"/>
                <w:lang w:eastAsia="ru-RU"/>
              </w:rPr>
              <w:t>100</w:t>
            </w:r>
          </w:p>
        </w:tc>
        <w:tc>
          <w:tcPr>
            <w:tcW w:w="2222" w:type="dxa"/>
            <w:tcBorders>
              <w:top w:val="single" w:sz="6" w:space="0" w:color="auto"/>
              <w:left w:val="single" w:sz="6" w:space="0" w:color="auto"/>
              <w:bottom w:val="single" w:sz="6" w:space="0" w:color="auto"/>
              <w:right w:val="single" w:sz="6" w:space="0" w:color="auto"/>
            </w:tcBorders>
            <w:shd w:val="clear" w:color="auto" w:fill="FFFFFF"/>
            <w:hideMark/>
          </w:tcPr>
          <w:p w:rsidR="00446154" w:rsidRPr="00446154" w:rsidRDefault="00446154" w:rsidP="00446154">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46154">
              <w:rPr>
                <w:rFonts w:ascii="Times New Roman" w:eastAsia="Times New Roman" w:hAnsi="Times New Roman" w:cs="Times New Roman"/>
                <w:color w:val="000000"/>
                <w:sz w:val="28"/>
                <w:szCs w:val="28"/>
                <w:lang w:eastAsia="ru-RU"/>
              </w:rPr>
              <w:t>100</w:t>
            </w:r>
          </w:p>
          <w:p w:rsidR="00446154" w:rsidRPr="00446154" w:rsidRDefault="00446154" w:rsidP="00446154">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46154">
              <w:rPr>
                <w:rFonts w:ascii="Times New Roman" w:eastAsia="Times New Roman" w:hAnsi="Times New Roman" w:cs="Times New Roman"/>
                <w:color w:val="000000"/>
                <w:sz w:val="28"/>
                <w:szCs w:val="28"/>
                <w:lang w:eastAsia="ru-RU"/>
              </w:rPr>
              <w:t>60</w:t>
            </w:r>
          </w:p>
          <w:p w:rsidR="00446154" w:rsidRPr="00446154" w:rsidRDefault="00446154" w:rsidP="00446154">
            <w:pPr>
              <w:shd w:val="clear" w:color="auto" w:fill="FFFFFF"/>
              <w:spacing w:after="0" w:line="240" w:lineRule="auto"/>
              <w:jc w:val="center"/>
              <w:rPr>
                <w:rFonts w:ascii="Times New Roman" w:eastAsia="Times New Roman" w:hAnsi="Times New Roman" w:cs="Times New Roman"/>
                <w:sz w:val="28"/>
                <w:szCs w:val="28"/>
                <w:lang w:eastAsia="ru-RU"/>
              </w:rPr>
            </w:pPr>
            <w:r w:rsidRPr="00446154">
              <w:rPr>
                <w:rFonts w:ascii="Times New Roman" w:eastAsia="Times New Roman" w:hAnsi="Times New Roman" w:cs="Times New Roman"/>
                <w:color w:val="000000"/>
                <w:sz w:val="28"/>
                <w:szCs w:val="28"/>
                <w:lang w:eastAsia="ru-RU"/>
              </w:rPr>
              <w:t>40</w:t>
            </w:r>
          </w:p>
        </w:tc>
        <w:tc>
          <w:tcPr>
            <w:tcW w:w="2237" w:type="dxa"/>
            <w:tcBorders>
              <w:top w:val="single" w:sz="6" w:space="0" w:color="auto"/>
              <w:left w:val="single" w:sz="6" w:space="0" w:color="auto"/>
              <w:bottom w:val="single" w:sz="6" w:space="0" w:color="auto"/>
              <w:right w:val="single" w:sz="6" w:space="0" w:color="auto"/>
            </w:tcBorders>
            <w:shd w:val="clear" w:color="auto" w:fill="FFFFFF"/>
            <w:hideMark/>
          </w:tcPr>
          <w:p w:rsidR="00446154" w:rsidRPr="00446154" w:rsidRDefault="00446154" w:rsidP="00446154">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46154">
              <w:rPr>
                <w:rFonts w:ascii="Times New Roman" w:eastAsia="Times New Roman" w:hAnsi="Times New Roman" w:cs="Times New Roman"/>
                <w:color w:val="000000"/>
                <w:sz w:val="28"/>
                <w:szCs w:val="28"/>
                <w:lang w:eastAsia="ru-RU"/>
              </w:rPr>
              <w:t>1</w:t>
            </w:r>
          </w:p>
          <w:p w:rsidR="00446154" w:rsidRPr="00446154" w:rsidRDefault="00446154" w:rsidP="00446154">
            <w:pPr>
              <w:shd w:val="clear" w:color="auto" w:fill="FFFFFF"/>
              <w:spacing w:after="0" w:line="240" w:lineRule="auto"/>
              <w:jc w:val="center"/>
              <w:rPr>
                <w:rFonts w:ascii="Times New Roman" w:eastAsia="Times New Roman" w:hAnsi="Times New Roman" w:cs="Times New Roman"/>
                <w:sz w:val="28"/>
                <w:szCs w:val="28"/>
                <w:lang w:eastAsia="ru-RU"/>
              </w:rPr>
            </w:pPr>
            <w:r w:rsidRPr="00446154">
              <w:rPr>
                <w:rFonts w:ascii="Times New Roman" w:eastAsia="Times New Roman" w:hAnsi="Times New Roman" w:cs="Times New Roman"/>
                <w:color w:val="000000"/>
                <w:sz w:val="28"/>
                <w:szCs w:val="28"/>
                <w:lang w:eastAsia="ru-RU"/>
              </w:rPr>
              <w:t>0,6</w:t>
            </w:r>
          </w:p>
          <w:p w:rsidR="00446154" w:rsidRPr="00446154" w:rsidRDefault="00446154" w:rsidP="00446154">
            <w:pPr>
              <w:shd w:val="clear" w:color="auto" w:fill="FFFFFF"/>
              <w:spacing w:after="0" w:line="240" w:lineRule="auto"/>
              <w:jc w:val="center"/>
              <w:rPr>
                <w:rFonts w:ascii="Times New Roman" w:eastAsia="Times New Roman" w:hAnsi="Times New Roman" w:cs="Times New Roman"/>
                <w:sz w:val="28"/>
                <w:szCs w:val="28"/>
                <w:lang w:eastAsia="ru-RU"/>
              </w:rPr>
            </w:pPr>
            <w:r w:rsidRPr="00446154">
              <w:rPr>
                <w:rFonts w:ascii="Times New Roman" w:eastAsia="Times New Roman" w:hAnsi="Times New Roman" w:cs="Times New Roman"/>
                <w:sz w:val="28"/>
                <w:szCs w:val="28"/>
                <w:lang w:eastAsia="ru-RU"/>
              </w:rPr>
              <w:t>0,4</w:t>
            </w:r>
          </w:p>
        </w:tc>
      </w:tr>
    </w:tbl>
    <w:p w:rsidR="00446154" w:rsidRPr="00446154" w:rsidRDefault="00446154" w:rsidP="00446154">
      <w:pPr>
        <w:shd w:val="clear" w:color="auto" w:fill="FFFFFF"/>
        <w:spacing w:after="0" w:line="240" w:lineRule="auto"/>
        <w:ind w:firstLine="720"/>
        <w:jc w:val="both"/>
        <w:rPr>
          <w:rFonts w:ascii="Times New Roman" w:eastAsia="Times New Roman" w:hAnsi="Times New Roman" w:cs="Times New Roman"/>
          <w:sz w:val="28"/>
          <w:szCs w:val="28"/>
        </w:rPr>
      </w:pPr>
      <w:r w:rsidRPr="00446154">
        <w:rPr>
          <w:rFonts w:ascii="Times New Roman" w:eastAsia="Times New Roman" w:hAnsi="Times New Roman" w:cs="Times New Roman"/>
          <w:color w:val="000000"/>
          <w:sz w:val="28"/>
          <w:szCs w:val="28"/>
          <w:lang w:eastAsia="ru-RU"/>
        </w:rPr>
        <w:t>Возьмите на себя роль финансового директора предприятия и ответьте на следующие вопросы:</w:t>
      </w:r>
    </w:p>
    <w:p w:rsidR="00446154" w:rsidRPr="00446154" w:rsidRDefault="00446154" w:rsidP="00446154">
      <w:pPr>
        <w:shd w:val="clear" w:color="auto" w:fill="FFFFFF"/>
        <w:spacing w:after="0" w:line="240" w:lineRule="auto"/>
        <w:ind w:firstLine="720"/>
        <w:jc w:val="both"/>
        <w:rPr>
          <w:rFonts w:ascii="Times New Roman" w:eastAsia="Times New Roman" w:hAnsi="Times New Roman" w:cs="Times New Roman"/>
          <w:sz w:val="28"/>
          <w:szCs w:val="28"/>
          <w:lang w:eastAsia="ru-RU"/>
        </w:rPr>
      </w:pPr>
      <w:r w:rsidRPr="00446154">
        <w:rPr>
          <w:rFonts w:ascii="Times New Roman" w:eastAsia="Times New Roman" w:hAnsi="Times New Roman" w:cs="Times New Roman"/>
          <w:color w:val="000000"/>
          <w:sz w:val="28"/>
          <w:szCs w:val="28"/>
          <w:lang w:eastAsia="ru-RU"/>
        </w:rPr>
        <w:t>1)   Начальник отдела маркетинга полагает, что увеличение расходов на рекламу на 10000 руб. в месяц способно дать прирост ежемесячной выручки от реализации на 30000 руб. Следует ли одобрить повышение расходов на рекламу?</w:t>
      </w:r>
    </w:p>
    <w:p w:rsidR="00446154" w:rsidRPr="00446154" w:rsidRDefault="00446154" w:rsidP="00446154">
      <w:pPr>
        <w:shd w:val="clear" w:color="auto" w:fill="FFFFFF"/>
        <w:spacing w:after="0" w:line="240" w:lineRule="auto"/>
        <w:ind w:firstLine="720"/>
        <w:jc w:val="both"/>
        <w:rPr>
          <w:rFonts w:ascii="Times New Roman" w:eastAsia="Times New Roman" w:hAnsi="Times New Roman" w:cs="Times New Roman"/>
          <w:sz w:val="28"/>
          <w:szCs w:val="28"/>
          <w:lang w:eastAsia="ru-RU"/>
        </w:rPr>
      </w:pPr>
      <w:r w:rsidRPr="00446154">
        <w:rPr>
          <w:rFonts w:ascii="Times New Roman" w:eastAsia="Times New Roman" w:hAnsi="Times New Roman" w:cs="Times New Roman"/>
          <w:color w:val="000000"/>
          <w:sz w:val="28"/>
          <w:szCs w:val="28"/>
          <w:lang w:eastAsia="ru-RU"/>
        </w:rPr>
        <w:t>2)   Зам. генерального директора по производству хотел бы использовать более дешевые материалы, позволяющие экономить на переменных издержках по 25 руб. на каждую единицу продукции. Однако начальник отдела сбыта опасается, что снижение качества плит приведет к снижению объема реализации до 350 шт. в месяц. Следует ли переходить на более дешевые материалы?</w:t>
      </w:r>
    </w:p>
    <w:p w:rsidR="00446154" w:rsidRPr="00446154" w:rsidRDefault="00446154" w:rsidP="00446154">
      <w:pPr>
        <w:shd w:val="clear" w:color="auto" w:fill="FFFFFF"/>
        <w:spacing w:after="0" w:line="240" w:lineRule="auto"/>
        <w:ind w:firstLine="720"/>
        <w:jc w:val="both"/>
        <w:rPr>
          <w:rFonts w:ascii="Times New Roman" w:eastAsia="Times New Roman" w:hAnsi="Times New Roman" w:cs="Times New Roman"/>
          <w:sz w:val="28"/>
          <w:szCs w:val="28"/>
          <w:lang w:eastAsia="ru-RU"/>
        </w:rPr>
      </w:pPr>
      <w:r w:rsidRPr="00446154">
        <w:rPr>
          <w:rFonts w:ascii="Times New Roman" w:eastAsia="Times New Roman" w:hAnsi="Times New Roman" w:cs="Times New Roman"/>
          <w:color w:val="000000"/>
          <w:sz w:val="28"/>
          <w:szCs w:val="28"/>
          <w:lang w:eastAsia="ru-RU"/>
        </w:rPr>
        <w:t>3)   Начальник отдела маркетинга предлагает снизить цену реализации на 20 руб. и одновременно 15000 в месяц. Отдел маркетинга прогнозирует в этом случае увеличение объема реализации на 50%. Следует ли одобрить такое предложение?</w:t>
      </w:r>
    </w:p>
    <w:p w:rsidR="00446154" w:rsidRPr="00446154" w:rsidRDefault="00446154" w:rsidP="00446154">
      <w:pPr>
        <w:shd w:val="clear" w:color="auto" w:fill="FFFFFF"/>
        <w:spacing w:after="0" w:line="240" w:lineRule="auto"/>
        <w:ind w:firstLine="720"/>
        <w:jc w:val="both"/>
        <w:rPr>
          <w:rFonts w:ascii="Times New Roman" w:eastAsia="Times New Roman" w:hAnsi="Times New Roman" w:cs="Times New Roman"/>
          <w:sz w:val="28"/>
          <w:szCs w:val="28"/>
          <w:lang w:eastAsia="ru-RU"/>
        </w:rPr>
      </w:pPr>
      <w:r w:rsidRPr="00446154">
        <w:rPr>
          <w:rFonts w:ascii="Times New Roman" w:eastAsia="Times New Roman" w:hAnsi="Times New Roman" w:cs="Times New Roman"/>
          <w:color w:val="000000"/>
          <w:sz w:val="28"/>
          <w:szCs w:val="28"/>
          <w:lang w:eastAsia="ru-RU"/>
        </w:rPr>
        <w:t>4)   Начальник отдела сбыта предлагает перевести своих сотрудников с окладов (суммарный месячный фонд оплаты 6000 руб.) на комиссионное вознаграждение 15 руб. с каждой проданной плиты. Он уверен, что объем продаж вырастет на 15%. Следует ли одобрить такое предложение?</w:t>
      </w:r>
    </w:p>
    <w:p w:rsidR="00446154" w:rsidRPr="00446154" w:rsidRDefault="00446154" w:rsidP="00446154">
      <w:pPr>
        <w:shd w:val="clear" w:color="auto" w:fill="FFFFFF"/>
        <w:spacing w:after="0" w:line="240" w:lineRule="auto"/>
        <w:ind w:firstLine="720"/>
        <w:jc w:val="both"/>
        <w:rPr>
          <w:rFonts w:ascii="Times New Roman" w:eastAsia="Times New Roman" w:hAnsi="Times New Roman" w:cs="Times New Roman"/>
          <w:color w:val="000000"/>
          <w:sz w:val="28"/>
          <w:szCs w:val="28"/>
          <w:lang w:eastAsia="ru-RU"/>
        </w:rPr>
      </w:pPr>
      <w:r w:rsidRPr="00446154">
        <w:rPr>
          <w:rFonts w:ascii="Times New Roman" w:eastAsia="Times New Roman" w:hAnsi="Times New Roman" w:cs="Times New Roman"/>
          <w:color w:val="000000"/>
          <w:sz w:val="28"/>
          <w:szCs w:val="28"/>
          <w:lang w:eastAsia="ru-RU"/>
        </w:rPr>
        <w:t>5)   Начальник отдела маркетинга предлагает снизить отпускную оптовую цену, чтобы стимулировать сбыт и довести дополнительный ежемесячный объем оптовых продаж до 150 плит. Какую следует назначить оптовую цену на дополнительную продукцию, чтобы прибыль возросла на 3000 руб.?</w:t>
      </w:r>
    </w:p>
    <w:p w:rsidR="00446154" w:rsidRPr="00446154" w:rsidRDefault="00446154" w:rsidP="00446154">
      <w:pPr>
        <w:shd w:val="clear" w:color="auto" w:fill="FFFFFF"/>
        <w:spacing w:after="0" w:line="240" w:lineRule="auto"/>
        <w:ind w:firstLine="720"/>
        <w:jc w:val="both"/>
        <w:rPr>
          <w:rFonts w:ascii="Times New Roman" w:eastAsia="Times New Roman" w:hAnsi="Times New Roman" w:cs="Times New Roman"/>
          <w:sz w:val="28"/>
          <w:szCs w:val="28"/>
          <w:lang w:eastAsia="ru-RU"/>
        </w:rPr>
      </w:pPr>
      <w:r w:rsidRPr="00446154">
        <w:rPr>
          <w:rFonts w:ascii="Times New Roman" w:eastAsia="Times New Roman" w:hAnsi="Times New Roman" w:cs="Times New Roman"/>
          <w:b/>
          <w:bCs/>
          <w:iCs/>
          <w:color w:val="000000"/>
          <w:sz w:val="28"/>
          <w:szCs w:val="28"/>
          <w:lang w:eastAsia="ru-RU"/>
        </w:rPr>
        <w:t>Задача 8.</w:t>
      </w:r>
      <w:r w:rsidRPr="00446154">
        <w:rPr>
          <w:rFonts w:ascii="Times New Roman" w:eastAsia="Times New Roman" w:hAnsi="Times New Roman" w:cs="Times New Roman"/>
          <w:bCs/>
          <w:iCs/>
          <w:color w:val="000000"/>
          <w:sz w:val="28"/>
          <w:szCs w:val="28"/>
          <w:lang w:eastAsia="ru-RU"/>
        </w:rPr>
        <w:t xml:space="preserve"> Анализ риска в оперативном управлении финансами</w:t>
      </w:r>
    </w:p>
    <w:p w:rsidR="00446154" w:rsidRPr="00446154" w:rsidRDefault="00446154" w:rsidP="00446154">
      <w:pPr>
        <w:spacing w:after="0" w:line="240" w:lineRule="auto"/>
        <w:ind w:firstLine="709"/>
        <w:jc w:val="both"/>
        <w:rPr>
          <w:rFonts w:ascii="Times New Roman" w:eastAsia="Times New Roman" w:hAnsi="Times New Roman" w:cs="Times New Roman"/>
          <w:sz w:val="28"/>
          <w:szCs w:val="28"/>
          <w:lang w:eastAsia="ru-RU"/>
        </w:rPr>
      </w:pPr>
      <w:r w:rsidRPr="00446154">
        <w:rPr>
          <w:rFonts w:ascii="Times New Roman" w:eastAsia="Times New Roman" w:hAnsi="Times New Roman" w:cs="Times New Roman"/>
          <w:sz w:val="28"/>
          <w:szCs w:val="28"/>
          <w:lang w:eastAsia="ru-RU"/>
        </w:rPr>
        <w:t>Имеются следующие условные данные:</w:t>
      </w:r>
    </w:p>
    <w:p w:rsidR="00446154" w:rsidRPr="00446154" w:rsidRDefault="00446154" w:rsidP="00446154">
      <w:pPr>
        <w:spacing w:after="0" w:line="240" w:lineRule="auto"/>
        <w:jc w:val="both"/>
        <w:rPr>
          <w:rFonts w:ascii="Times New Roman" w:eastAsia="Times New Roman" w:hAnsi="Times New Roman" w:cs="Times New Roman"/>
          <w:sz w:val="28"/>
          <w:szCs w:val="28"/>
          <w:lang w:eastAsia="ru-RU"/>
        </w:rPr>
      </w:pPr>
      <w:r w:rsidRPr="00446154">
        <w:rPr>
          <w:rFonts w:ascii="Times New Roman" w:eastAsia="Times New Roman" w:hAnsi="Times New Roman" w:cs="Times New Roman"/>
          <w:sz w:val="28"/>
          <w:szCs w:val="28"/>
          <w:lang w:eastAsia="ru-RU"/>
        </w:rPr>
        <w:t xml:space="preserve"> объем реализации </w:t>
      </w:r>
      <w:proofErr w:type="spellStart"/>
      <w:r w:rsidRPr="00446154">
        <w:rPr>
          <w:rFonts w:ascii="Times New Roman" w:eastAsia="Times New Roman" w:hAnsi="Times New Roman" w:cs="Times New Roman"/>
          <w:sz w:val="28"/>
          <w:szCs w:val="28"/>
          <w:lang w:eastAsia="ru-RU"/>
        </w:rPr>
        <w:t>РП</w:t>
      </w:r>
      <w:r w:rsidRPr="00446154">
        <w:rPr>
          <w:rFonts w:ascii="Times New Roman" w:eastAsia="Times New Roman" w:hAnsi="Times New Roman" w:cs="Times New Roman"/>
          <w:sz w:val="28"/>
          <w:szCs w:val="28"/>
          <w:vertAlign w:val="subscript"/>
          <w:lang w:eastAsia="ru-RU"/>
        </w:rPr>
        <w:t>т</w:t>
      </w:r>
      <w:proofErr w:type="spellEnd"/>
      <w:r w:rsidRPr="00446154">
        <w:rPr>
          <w:rFonts w:ascii="Times New Roman" w:eastAsia="Times New Roman" w:hAnsi="Times New Roman" w:cs="Times New Roman"/>
          <w:sz w:val="28"/>
          <w:szCs w:val="28"/>
          <w:lang w:eastAsia="ru-RU"/>
        </w:rPr>
        <w:t xml:space="preserve">  3500 т;</w:t>
      </w:r>
    </w:p>
    <w:p w:rsidR="00446154" w:rsidRPr="00446154" w:rsidRDefault="00446154" w:rsidP="00446154">
      <w:pPr>
        <w:spacing w:after="0" w:line="240" w:lineRule="auto"/>
        <w:jc w:val="both"/>
        <w:rPr>
          <w:rFonts w:ascii="Times New Roman" w:eastAsia="Times New Roman" w:hAnsi="Times New Roman" w:cs="Times New Roman"/>
          <w:sz w:val="28"/>
          <w:szCs w:val="28"/>
          <w:lang w:eastAsia="ru-RU"/>
        </w:rPr>
      </w:pPr>
      <w:r w:rsidRPr="00446154">
        <w:rPr>
          <w:rFonts w:ascii="Times New Roman" w:eastAsia="Times New Roman" w:hAnsi="Times New Roman" w:cs="Times New Roman"/>
          <w:sz w:val="28"/>
          <w:szCs w:val="28"/>
          <w:lang w:eastAsia="ru-RU"/>
        </w:rPr>
        <w:t xml:space="preserve">затраты постоянные </w:t>
      </w:r>
      <w:proofErr w:type="spellStart"/>
      <w:r w:rsidRPr="00446154">
        <w:rPr>
          <w:rFonts w:ascii="Times New Roman" w:eastAsia="Times New Roman" w:hAnsi="Times New Roman" w:cs="Times New Roman"/>
          <w:sz w:val="28"/>
          <w:szCs w:val="28"/>
          <w:lang w:eastAsia="ru-RU"/>
        </w:rPr>
        <w:t>З</w:t>
      </w:r>
      <w:r w:rsidRPr="00446154">
        <w:rPr>
          <w:rFonts w:ascii="Times New Roman" w:eastAsia="Times New Roman" w:hAnsi="Times New Roman" w:cs="Times New Roman"/>
          <w:sz w:val="28"/>
          <w:szCs w:val="28"/>
          <w:vertAlign w:val="subscript"/>
          <w:lang w:eastAsia="ru-RU"/>
        </w:rPr>
        <w:t>пост</w:t>
      </w:r>
      <w:proofErr w:type="spellEnd"/>
      <w:r w:rsidRPr="00446154">
        <w:rPr>
          <w:rFonts w:ascii="Times New Roman" w:eastAsia="Times New Roman" w:hAnsi="Times New Roman" w:cs="Times New Roman"/>
          <w:sz w:val="28"/>
          <w:szCs w:val="28"/>
          <w:lang w:eastAsia="ru-RU"/>
        </w:rPr>
        <w:t xml:space="preserve">  1500 тыс. руб.;</w:t>
      </w:r>
    </w:p>
    <w:p w:rsidR="00446154" w:rsidRPr="00446154" w:rsidRDefault="00446154" w:rsidP="00446154">
      <w:pPr>
        <w:spacing w:after="0" w:line="240" w:lineRule="auto"/>
        <w:jc w:val="both"/>
        <w:rPr>
          <w:rFonts w:ascii="Times New Roman" w:eastAsia="Times New Roman" w:hAnsi="Times New Roman" w:cs="Times New Roman"/>
          <w:sz w:val="28"/>
          <w:szCs w:val="28"/>
          <w:lang w:eastAsia="ru-RU"/>
        </w:rPr>
      </w:pPr>
      <w:r w:rsidRPr="00446154">
        <w:rPr>
          <w:rFonts w:ascii="Times New Roman" w:eastAsia="Times New Roman" w:hAnsi="Times New Roman" w:cs="Times New Roman"/>
          <w:sz w:val="28"/>
          <w:szCs w:val="28"/>
          <w:lang w:eastAsia="ru-RU"/>
        </w:rPr>
        <w:t xml:space="preserve">затраты переменные </w:t>
      </w:r>
      <w:proofErr w:type="spellStart"/>
      <w:r w:rsidRPr="00446154">
        <w:rPr>
          <w:rFonts w:ascii="Times New Roman" w:eastAsia="Times New Roman" w:hAnsi="Times New Roman" w:cs="Times New Roman"/>
          <w:sz w:val="28"/>
          <w:szCs w:val="28"/>
          <w:lang w:eastAsia="ru-RU"/>
        </w:rPr>
        <w:t>З</w:t>
      </w:r>
      <w:r w:rsidRPr="00446154">
        <w:rPr>
          <w:rFonts w:ascii="Times New Roman" w:eastAsia="Times New Roman" w:hAnsi="Times New Roman" w:cs="Times New Roman"/>
          <w:sz w:val="28"/>
          <w:szCs w:val="28"/>
          <w:vertAlign w:val="subscript"/>
          <w:lang w:eastAsia="ru-RU"/>
        </w:rPr>
        <w:t>пер</w:t>
      </w:r>
      <w:proofErr w:type="spellEnd"/>
      <w:r w:rsidRPr="00446154">
        <w:rPr>
          <w:rFonts w:ascii="Times New Roman" w:eastAsia="Times New Roman" w:hAnsi="Times New Roman" w:cs="Times New Roman"/>
          <w:sz w:val="28"/>
          <w:szCs w:val="28"/>
          <w:lang w:eastAsia="ru-RU"/>
        </w:rPr>
        <w:t xml:space="preserve"> 4800 тыс. руб.;</w:t>
      </w:r>
    </w:p>
    <w:p w:rsidR="00446154" w:rsidRPr="00446154" w:rsidRDefault="00446154" w:rsidP="00446154">
      <w:pPr>
        <w:spacing w:after="0" w:line="240" w:lineRule="auto"/>
        <w:jc w:val="both"/>
        <w:rPr>
          <w:rFonts w:ascii="Times New Roman" w:eastAsia="Times New Roman" w:hAnsi="Times New Roman" w:cs="Times New Roman"/>
          <w:sz w:val="28"/>
          <w:szCs w:val="28"/>
          <w:lang w:eastAsia="ru-RU"/>
        </w:rPr>
      </w:pPr>
      <w:r w:rsidRPr="00446154">
        <w:rPr>
          <w:rFonts w:ascii="Times New Roman" w:eastAsia="Times New Roman" w:hAnsi="Times New Roman" w:cs="Times New Roman"/>
          <w:sz w:val="28"/>
          <w:szCs w:val="28"/>
          <w:lang w:eastAsia="ru-RU"/>
        </w:rPr>
        <w:t xml:space="preserve">прибыль </w:t>
      </w:r>
      <w:proofErr w:type="gramStart"/>
      <w:r w:rsidRPr="00446154">
        <w:rPr>
          <w:rFonts w:ascii="Times New Roman" w:eastAsia="Times New Roman" w:hAnsi="Times New Roman" w:cs="Times New Roman"/>
          <w:sz w:val="28"/>
          <w:szCs w:val="28"/>
          <w:lang w:eastAsia="ru-RU"/>
        </w:rPr>
        <w:t>П</w:t>
      </w:r>
      <w:proofErr w:type="gramEnd"/>
      <w:r w:rsidRPr="00446154">
        <w:rPr>
          <w:rFonts w:ascii="Times New Roman" w:eastAsia="Times New Roman" w:hAnsi="Times New Roman" w:cs="Times New Roman"/>
          <w:sz w:val="28"/>
          <w:szCs w:val="28"/>
          <w:lang w:eastAsia="ru-RU"/>
        </w:rPr>
        <w:t xml:space="preserve">  700 тыс. руб.;</w:t>
      </w:r>
    </w:p>
    <w:p w:rsidR="00446154" w:rsidRPr="00446154" w:rsidRDefault="00446154" w:rsidP="00446154">
      <w:pPr>
        <w:spacing w:after="0" w:line="240" w:lineRule="auto"/>
        <w:jc w:val="both"/>
        <w:rPr>
          <w:rFonts w:ascii="Times New Roman" w:eastAsia="Times New Roman" w:hAnsi="Times New Roman" w:cs="Times New Roman"/>
          <w:sz w:val="28"/>
          <w:szCs w:val="28"/>
          <w:lang w:eastAsia="ru-RU"/>
        </w:rPr>
      </w:pPr>
      <w:r w:rsidRPr="00446154">
        <w:rPr>
          <w:rFonts w:ascii="Times New Roman" w:eastAsia="Times New Roman" w:hAnsi="Times New Roman" w:cs="Times New Roman"/>
          <w:sz w:val="28"/>
          <w:szCs w:val="28"/>
          <w:lang w:eastAsia="ru-RU"/>
        </w:rPr>
        <w:t>объем реализации РП (без НДС) 7000 тыс. руб.</w:t>
      </w:r>
    </w:p>
    <w:p w:rsidR="00446154" w:rsidRPr="00446154" w:rsidRDefault="00446154" w:rsidP="00446154">
      <w:pPr>
        <w:spacing w:after="0" w:line="240" w:lineRule="auto"/>
        <w:ind w:firstLine="709"/>
        <w:jc w:val="both"/>
        <w:rPr>
          <w:rFonts w:ascii="Times New Roman" w:eastAsia="Times New Roman" w:hAnsi="Times New Roman" w:cs="Times New Roman"/>
          <w:sz w:val="28"/>
          <w:szCs w:val="28"/>
          <w:lang w:eastAsia="ru-RU"/>
        </w:rPr>
      </w:pPr>
      <w:r w:rsidRPr="00446154">
        <w:rPr>
          <w:rFonts w:ascii="Times New Roman" w:eastAsia="Times New Roman" w:hAnsi="Times New Roman" w:cs="Times New Roman"/>
          <w:sz w:val="28"/>
          <w:szCs w:val="28"/>
          <w:lang w:eastAsia="ru-RU"/>
        </w:rPr>
        <w:t>Используя эти исходные данные, менеджеры предприятия для принятия обоснованных управленческих решений в процессе текущей деятельности, а также при разработке плана развития предприятия могут изменять отдельные показатели и анализировать происходящие количественные изменения взаимоувязанных показателей.</w:t>
      </w:r>
    </w:p>
    <w:p w:rsidR="00446154" w:rsidRPr="00446154" w:rsidRDefault="00446154" w:rsidP="00446154">
      <w:pPr>
        <w:spacing w:after="0" w:line="240" w:lineRule="auto"/>
        <w:ind w:firstLine="709"/>
        <w:jc w:val="both"/>
        <w:rPr>
          <w:rFonts w:ascii="Times New Roman" w:eastAsia="Times New Roman" w:hAnsi="Times New Roman" w:cs="Times New Roman"/>
          <w:sz w:val="28"/>
          <w:szCs w:val="28"/>
          <w:lang w:eastAsia="ru-RU"/>
        </w:rPr>
      </w:pPr>
      <w:r w:rsidRPr="00446154">
        <w:rPr>
          <w:rFonts w:ascii="Times New Roman" w:eastAsia="Times New Roman" w:hAnsi="Times New Roman" w:cs="Times New Roman"/>
          <w:bCs/>
          <w:sz w:val="28"/>
          <w:szCs w:val="28"/>
          <w:lang w:eastAsia="ru-RU"/>
        </w:rPr>
        <w:t>Как изменится прибыль при увеличении объема продаж на 10 %?</w:t>
      </w:r>
    </w:p>
    <w:p w:rsidR="00446154" w:rsidRPr="00446154" w:rsidRDefault="00446154" w:rsidP="00446154">
      <w:pPr>
        <w:spacing w:after="0" w:line="240" w:lineRule="auto"/>
        <w:ind w:firstLine="709"/>
        <w:jc w:val="both"/>
        <w:rPr>
          <w:rFonts w:ascii="Times New Roman" w:eastAsia="Times New Roman" w:hAnsi="Times New Roman" w:cs="Times New Roman"/>
          <w:sz w:val="28"/>
          <w:szCs w:val="28"/>
          <w:lang w:eastAsia="ru-RU"/>
        </w:rPr>
      </w:pPr>
      <w:r w:rsidRPr="00446154">
        <w:rPr>
          <w:rFonts w:ascii="Times New Roman" w:eastAsia="Times New Roman" w:hAnsi="Times New Roman" w:cs="Times New Roman"/>
          <w:bCs/>
          <w:sz w:val="28"/>
          <w:szCs w:val="28"/>
          <w:lang w:eastAsia="ru-RU"/>
        </w:rPr>
        <w:t>Как изменится прибыль при увеличении постоянных затрат на 10 %?</w:t>
      </w:r>
    </w:p>
    <w:p w:rsidR="00446154" w:rsidRPr="00446154" w:rsidRDefault="00446154" w:rsidP="00446154">
      <w:pPr>
        <w:spacing w:after="0" w:line="240" w:lineRule="auto"/>
        <w:ind w:firstLine="709"/>
        <w:jc w:val="both"/>
        <w:rPr>
          <w:rFonts w:ascii="Times New Roman" w:eastAsia="Times New Roman" w:hAnsi="Times New Roman" w:cs="Times New Roman"/>
          <w:sz w:val="28"/>
          <w:szCs w:val="28"/>
          <w:lang w:eastAsia="ru-RU"/>
        </w:rPr>
      </w:pPr>
      <w:r w:rsidRPr="00446154">
        <w:rPr>
          <w:rFonts w:ascii="Times New Roman" w:eastAsia="Times New Roman" w:hAnsi="Times New Roman" w:cs="Times New Roman"/>
          <w:bCs/>
          <w:sz w:val="28"/>
          <w:szCs w:val="28"/>
          <w:lang w:eastAsia="ru-RU"/>
        </w:rPr>
        <w:lastRenderedPageBreak/>
        <w:t>Как изменится прибыль, если сократить переменные затраты на 10 %?</w:t>
      </w:r>
    </w:p>
    <w:p w:rsidR="00446154" w:rsidRPr="00446154" w:rsidRDefault="00446154" w:rsidP="00446154">
      <w:pPr>
        <w:spacing w:after="0" w:line="240" w:lineRule="auto"/>
        <w:ind w:firstLine="709"/>
        <w:jc w:val="both"/>
        <w:rPr>
          <w:rFonts w:ascii="Times New Roman" w:eastAsia="Times New Roman" w:hAnsi="Times New Roman" w:cs="Times New Roman"/>
          <w:sz w:val="28"/>
          <w:szCs w:val="28"/>
          <w:lang w:eastAsia="ru-RU"/>
        </w:rPr>
      </w:pPr>
      <w:r w:rsidRPr="00446154">
        <w:rPr>
          <w:rFonts w:ascii="Times New Roman" w:eastAsia="Times New Roman" w:hAnsi="Times New Roman" w:cs="Times New Roman"/>
          <w:bCs/>
          <w:sz w:val="28"/>
          <w:szCs w:val="28"/>
          <w:lang w:eastAsia="ru-RU"/>
        </w:rPr>
        <w:t>Какой объем продукции следует произвести (продать), чтобы достичь пороговой выручки?</w:t>
      </w:r>
    </w:p>
    <w:p w:rsidR="00446154" w:rsidRPr="00446154" w:rsidRDefault="00446154" w:rsidP="00446154">
      <w:pPr>
        <w:shd w:val="clear" w:color="auto" w:fill="FFFFFF"/>
        <w:spacing w:after="0" w:line="240" w:lineRule="auto"/>
        <w:ind w:firstLine="720"/>
        <w:jc w:val="both"/>
        <w:rPr>
          <w:rFonts w:ascii="Times New Roman" w:eastAsia="Times New Roman" w:hAnsi="Times New Roman" w:cs="Times New Roman"/>
          <w:b/>
          <w:color w:val="000000"/>
          <w:sz w:val="28"/>
          <w:szCs w:val="28"/>
          <w:lang w:eastAsia="ru-RU"/>
        </w:rPr>
      </w:pPr>
      <w:r w:rsidRPr="00446154">
        <w:rPr>
          <w:rFonts w:ascii="Times New Roman" w:eastAsia="Times New Roman" w:hAnsi="Times New Roman" w:cs="Times New Roman"/>
          <w:b/>
          <w:color w:val="000000"/>
          <w:sz w:val="28"/>
          <w:szCs w:val="28"/>
          <w:lang w:eastAsia="ru-RU"/>
        </w:rPr>
        <w:t>Задача 9.</w:t>
      </w:r>
    </w:p>
    <w:p w:rsidR="00446154" w:rsidRPr="00446154" w:rsidRDefault="00446154" w:rsidP="00446154">
      <w:pPr>
        <w:shd w:val="clear" w:color="auto" w:fill="FFFFFF"/>
        <w:spacing w:after="0" w:line="240" w:lineRule="auto"/>
        <w:ind w:firstLine="720"/>
        <w:jc w:val="both"/>
        <w:rPr>
          <w:rFonts w:ascii="Times New Roman" w:eastAsia="Times New Roman" w:hAnsi="Times New Roman" w:cs="Times New Roman"/>
          <w:color w:val="000000"/>
          <w:sz w:val="28"/>
          <w:szCs w:val="28"/>
          <w:lang w:eastAsia="ru-RU"/>
        </w:rPr>
      </w:pPr>
      <w:r w:rsidRPr="00446154">
        <w:rPr>
          <w:rFonts w:ascii="Times New Roman" w:eastAsia="Times New Roman" w:hAnsi="Times New Roman" w:cs="Times New Roman"/>
          <w:color w:val="000000"/>
          <w:sz w:val="28"/>
          <w:szCs w:val="28"/>
          <w:lang w:eastAsia="ru-RU"/>
        </w:rPr>
        <w:t>Предприятие изготавливает запасные части к автомобилям и реализует их по 10 руб./шт. Переменные издержки на единицу продукции – 3,6 руб. Квартальный объем продаж – 250000 шт. Постоянные издержки предприятия составляют 975000 руб. Порог рентабельности перейден. Поступает коммерческое предложение продать дополнительно 20000 изделий по 5,25 руб. Выполнение этого заказа связано только с возрастанием переменных издержек на 72000 руб. Постоянные издержки не изменятся. Стоит ли принять предложение?</w:t>
      </w:r>
    </w:p>
    <w:p w:rsidR="00446154" w:rsidRPr="00446154" w:rsidRDefault="00446154" w:rsidP="00446154">
      <w:pPr>
        <w:shd w:val="clear" w:color="auto" w:fill="FFFFFF"/>
        <w:spacing w:after="0" w:line="240" w:lineRule="auto"/>
        <w:ind w:firstLine="720"/>
        <w:jc w:val="both"/>
        <w:rPr>
          <w:rFonts w:ascii="Times New Roman" w:eastAsia="Times New Roman" w:hAnsi="Times New Roman" w:cs="Times New Roman"/>
          <w:sz w:val="28"/>
          <w:szCs w:val="28"/>
          <w:lang w:eastAsia="ru-RU"/>
        </w:rPr>
      </w:pPr>
      <w:r w:rsidRPr="00446154">
        <w:rPr>
          <w:rFonts w:ascii="Times New Roman" w:eastAsia="Times New Roman" w:hAnsi="Times New Roman" w:cs="Times New Roman"/>
          <w:b/>
          <w:bCs/>
          <w:iCs/>
          <w:color w:val="000000"/>
          <w:sz w:val="28"/>
          <w:szCs w:val="28"/>
          <w:lang w:eastAsia="ru-RU"/>
        </w:rPr>
        <w:t>Задача 10.</w:t>
      </w:r>
      <w:r w:rsidRPr="00446154">
        <w:rPr>
          <w:rFonts w:ascii="Times New Roman" w:eastAsia="Times New Roman" w:hAnsi="Times New Roman" w:cs="Times New Roman"/>
          <w:bCs/>
          <w:iCs/>
          <w:color w:val="000000"/>
          <w:sz w:val="28"/>
          <w:szCs w:val="28"/>
          <w:lang w:eastAsia="ru-RU"/>
        </w:rPr>
        <w:t xml:space="preserve"> Определение рискованности производства</w:t>
      </w:r>
    </w:p>
    <w:p w:rsidR="00446154" w:rsidRPr="00446154" w:rsidRDefault="00446154" w:rsidP="00446154">
      <w:pPr>
        <w:shd w:val="clear" w:color="auto" w:fill="FFFFFF"/>
        <w:spacing w:after="0" w:line="240" w:lineRule="auto"/>
        <w:ind w:firstLine="720"/>
        <w:jc w:val="both"/>
        <w:rPr>
          <w:rFonts w:ascii="Times New Roman" w:eastAsia="Times New Roman" w:hAnsi="Times New Roman" w:cs="Times New Roman"/>
          <w:sz w:val="28"/>
          <w:szCs w:val="28"/>
          <w:lang w:eastAsia="ru-RU"/>
        </w:rPr>
      </w:pPr>
      <w:r w:rsidRPr="00446154">
        <w:rPr>
          <w:rFonts w:ascii="Times New Roman" w:eastAsia="Times New Roman" w:hAnsi="Times New Roman" w:cs="Times New Roman"/>
          <w:color w:val="000000"/>
          <w:sz w:val="28"/>
          <w:szCs w:val="28"/>
          <w:lang w:eastAsia="ru-RU"/>
        </w:rPr>
        <w:t>Определить наиболее выгодный вид продукции для предприятия:</w:t>
      </w:r>
    </w:p>
    <w:tbl>
      <w:tblPr>
        <w:tblW w:w="0" w:type="auto"/>
        <w:tblInd w:w="40" w:type="dxa"/>
        <w:tblLayout w:type="fixed"/>
        <w:tblCellMar>
          <w:left w:w="40" w:type="dxa"/>
          <w:right w:w="40" w:type="dxa"/>
        </w:tblCellMar>
        <w:tblLook w:val="04A0" w:firstRow="1" w:lastRow="0" w:firstColumn="1" w:lastColumn="0" w:noHBand="0" w:noVBand="1"/>
      </w:tblPr>
      <w:tblGrid>
        <w:gridCol w:w="4678"/>
        <w:gridCol w:w="1701"/>
        <w:gridCol w:w="1498"/>
        <w:gridCol w:w="1493"/>
      </w:tblGrid>
      <w:tr w:rsidR="00446154" w:rsidRPr="00446154" w:rsidTr="00446154">
        <w:trPr>
          <w:trHeight w:val="283"/>
        </w:trPr>
        <w:tc>
          <w:tcPr>
            <w:tcW w:w="4678" w:type="dxa"/>
            <w:tcBorders>
              <w:top w:val="single" w:sz="6" w:space="0" w:color="auto"/>
              <w:left w:val="nil"/>
              <w:bottom w:val="single" w:sz="6" w:space="0" w:color="auto"/>
              <w:right w:val="nil"/>
            </w:tcBorders>
            <w:shd w:val="clear" w:color="auto" w:fill="FFFFFF"/>
            <w:hideMark/>
          </w:tcPr>
          <w:p w:rsidR="00446154" w:rsidRPr="00446154" w:rsidRDefault="00446154" w:rsidP="00446154">
            <w:pPr>
              <w:shd w:val="clear" w:color="auto" w:fill="FFFFFF"/>
              <w:spacing w:after="0" w:line="240" w:lineRule="auto"/>
              <w:rPr>
                <w:rFonts w:ascii="Times New Roman" w:eastAsia="Times New Roman" w:hAnsi="Times New Roman" w:cs="Times New Roman"/>
                <w:sz w:val="28"/>
                <w:szCs w:val="28"/>
                <w:lang w:eastAsia="ru-RU"/>
              </w:rPr>
            </w:pPr>
            <w:r w:rsidRPr="00446154">
              <w:rPr>
                <w:rFonts w:ascii="Times New Roman" w:eastAsia="Times New Roman" w:hAnsi="Times New Roman" w:cs="Times New Roman"/>
                <w:b/>
                <w:bCs/>
                <w:color w:val="000000"/>
                <w:sz w:val="28"/>
                <w:szCs w:val="28"/>
                <w:lang w:eastAsia="ru-RU"/>
              </w:rPr>
              <w:t>Показатель</w:t>
            </w:r>
          </w:p>
        </w:tc>
        <w:tc>
          <w:tcPr>
            <w:tcW w:w="1701" w:type="dxa"/>
            <w:tcBorders>
              <w:top w:val="single" w:sz="6" w:space="0" w:color="auto"/>
              <w:left w:val="nil"/>
              <w:bottom w:val="single" w:sz="6" w:space="0" w:color="auto"/>
              <w:right w:val="nil"/>
            </w:tcBorders>
            <w:shd w:val="clear" w:color="auto" w:fill="FFFFFF"/>
            <w:hideMark/>
          </w:tcPr>
          <w:p w:rsidR="00446154" w:rsidRPr="00446154" w:rsidRDefault="00446154" w:rsidP="00446154">
            <w:pPr>
              <w:shd w:val="clear" w:color="auto" w:fill="FFFFFF"/>
              <w:spacing w:after="0" w:line="240" w:lineRule="auto"/>
              <w:rPr>
                <w:rFonts w:ascii="Times New Roman" w:eastAsia="Times New Roman" w:hAnsi="Times New Roman" w:cs="Times New Roman"/>
                <w:sz w:val="28"/>
                <w:szCs w:val="28"/>
                <w:lang w:eastAsia="ru-RU"/>
              </w:rPr>
            </w:pPr>
            <w:r w:rsidRPr="00446154">
              <w:rPr>
                <w:rFonts w:ascii="Times New Roman" w:eastAsia="Times New Roman" w:hAnsi="Times New Roman" w:cs="Times New Roman"/>
                <w:b/>
                <w:bCs/>
                <w:color w:val="000000"/>
                <w:sz w:val="28"/>
                <w:szCs w:val="28"/>
                <w:lang w:eastAsia="ru-RU"/>
              </w:rPr>
              <w:t>Изделие</w:t>
            </w:r>
            <w:proofErr w:type="gramStart"/>
            <w:r w:rsidRPr="00446154">
              <w:rPr>
                <w:rFonts w:ascii="Times New Roman" w:eastAsia="Times New Roman" w:hAnsi="Times New Roman" w:cs="Times New Roman"/>
                <w:b/>
                <w:bCs/>
                <w:color w:val="000000"/>
                <w:sz w:val="28"/>
                <w:szCs w:val="28"/>
                <w:lang w:eastAsia="ru-RU"/>
              </w:rPr>
              <w:t xml:space="preserve"> А</w:t>
            </w:r>
            <w:proofErr w:type="gramEnd"/>
          </w:p>
        </w:tc>
        <w:tc>
          <w:tcPr>
            <w:tcW w:w="1498" w:type="dxa"/>
            <w:tcBorders>
              <w:top w:val="single" w:sz="6" w:space="0" w:color="auto"/>
              <w:left w:val="nil"/>
              <w:bottom w:val="single" w:sz="6" w:space="0" w:color="auto"/>
              <w:right w:val="nil"/>
            </w:tcBorders>
            <w:shd w:val="clear" w:color="auto" w:fill="FFFFFF"/>
            <w:hideMark/>
          </w:tcPr>
          <w:p w:rsidR="00446154" w:rsidRPr="00446154" w:rsidRDefault="00446154" w:rsidP="00446154">
            <w:pPr>
              <w:shd w:val="clear" w:color="auto" w:fill="FFFFFF"/>
              <w:spacing w:after="0" w:line="240" w:lineRule="auto"/>
              <w:rPr>
                <w:rFonts w:ascii="Times New Roman" w:eastAsia="Times New Roman" w:hAnsi="Times New Roman" w:cs="Times New Roman"/>
                <w:sz w:val="28"/>
                <w:szCs w:val="28"/>
                <w:lang w:eastAsia="ru-RU"/>
              </w:rPr>
            </w:pPr>
            <w:r w:rsidRPr="00446154">
              <w:rPr>
                <w:rFonts w:ascii="Times New Roman" w:eastAsia="Times New Roman" w:hAnsi="Times New Roman" w:cs="Times New Roman"/>
                <w:b/>
                <w:bCs/>
                <w:color w:val="000000"/>
                <w:sz w:val="28"/>
                <w:szCs w:val="28"/>
                <w:lang w:eastAsia="ru-RU"/>
              </w:rPr>
              <w:t>Изделие</w:t>
            </w:r>
            <w:proofErr w:type="gramStart"/>
            <w:r w:rsidRPr="00446154">
              <w:rPr>
                <w:rFonts w:ascii="Times New Roman" w:eastAsia="Times New Roman" w:hAnsi="Times New Roman" w:cs="Times New Roman"/>
                <w:b/>
                <w:bCs/>
                <w:color w:val="000000"/>
                <w:sz w:val="28"/>
                <w:szCs w:val="28"/>
                <w:lang w:eastAsia="ru-RU"/>
              </w:rPr>
              <w:t xml:space="preserve"> В</w:t>
            </w:r>
            <w:proofErr w:type="gramEnd"/>
          </w:p>
        </w:tc>
        <w:tc>
          <w:tcPr>
            <w:tcW w:w="1493" w:type="dxa"/>
            <w:tcBorders>
              <w:top w:val="single" w:sz="6" w:space="0" w:color="auto"/>
              <w:left w:val="nil"/>
              <w:bottom w:val="single" w:sz="6" w:space="0" w:color="auto"/>
              <w:right w:val="nil"/>
            </w:tcBorders>
            <w:shd w:val="clear" w:color="auto" w:fill="FFFFFF"/>
            <w:hideMark/>
          </w:tcPr>
          <w:p w:rsidR="00446154" w:rsidRPr="00446154" w:rsidRDefault="00446154" w:rsidP="00446154">
            <w:pPr>
              <w:shd w:val="clear" w:color="auto" w:fill="FFFFFF"/>
              <w:spacing w:after="0" w:line="240" w:lineRule="auto"/>
              <w:rPr>
                <w:rFonts w:ascii="Times New Roman" w:eastAsia="Times New Roman" w:hAnsi="Times New Roman" w:cs="Times New Roman"/>
                <w:sz w:val="28"/>
                <w:szCs w:val="28"/>
                <w:lang w:eastAsia="ru-RU"/>
              </w:rPr>
            </w:pPr>
            <w:r w:rsidRPr="00446154">
              <w:rPr>
                <w:rFonts w:ascii="Times New Roman" w:eastAsia="Times New Roman" w:hAnsi="Times New Roman" w:cs="Times New Roman"/>
                <w:b/>
                <w:bCs/>
                <w:color w:val="000000"/>
                <w:sz w:val="28"/>
                <w:szCs w:val="28"/>
                <w:lang w:eastAsia="ru-RU"/>
              </w:rPr>
              <w:t>Изделие</w:t>
            </w:r>
            <w:proofErr w:type="gramStart"/>
            <w:r w:rsidRPr="00446154">
              <w:rPr>
                <w:rFonts w:ascii="Times New Roman" w:eastAsia="Times New Roman" w:hAnsi="Times New Roman" w:cs="Times New Roman"/>
                <w:b/>
                <w:bCs/>
                <w:color w:val="000000"/>
                <w:sz w:val="28"/>
                <w:szCs w:val="28"/>
                <w:lang w:eastAsia="ru-RU"/>
              </w:rPr>
              <w:t xml:space="preserve"> С</w:t>
            </w:r>
            <w:proofErr w:type="gramEnd"/>
          </w:p>
        </w:tc>
      </w:tr>
      <w:tr w:rsidR="00446154" w:rsidRPr="00446154" w:rsidTr="00446154">
        <w:trPr>
          <w:trHeight w:val="283"/>
        </w:trPr>
        <w:tc>
          <w:tcPr>
            <w:tcW w:w="4678" w:type="dxa"/>
            <w:tcBorders>
              <w:top w:val="single" w:sz="6" w:space="0" w:color="auto"/>
              <w:left w:val="single" w:sz="6" w:space="0" w:color="auto"/>
              <w:bottom w:val="nil"/>
              <w:right w:val="single" w:sz="6" w:space="0" w:color="auto"/>
            </w:tcBorders>
            <w:shd w:val="clear" w:color="auto" w:fill="FFFFFF"/>
            <w:hideMark/>
          </w:tcPr>
          <w:p w:rsidR="00446154" w:rsidRPr="00446154" w:rsidRDefault="00446154" w:rsidP="00446154">
            <w:pPr>
              <w:shd w:val="clear" w:color="auto" w:fill="FFFFFF"/>
              <w:spacing w:after="0" w:line="240" w:lineRule="auto"/>
              <w:rPr>
                <w:rFonts w:ascii="Times New Roman" w:eastAsia="Times New Roman" w:hAnsi="Times New Roman" w:cs="Times New Roman"/>
                <w:sz w:val="28"/>
                <w:szCs w:val="28"/>
                <w:lang w:eastAsia="ru-RU"/>
              </w:rPr>
            </w:pPr>
            <w:r w:rsidRPr="00446154">
              <w:rPr>
                <w:rFonts w:ascii="Times New Roman" w:eastAsia="Times New Roman" w:hAnsi="Times New Roman" w:cs="Times New Roman"/>
                <w:color w:val="000000"/>
                <w:sz w:val="28"/>
                <w:szCs w:val="28"/>
                <w:lang w:eastAsia="ru-RU"/>
              </w:rPr>
              <w:t>Объем реализации, тыс. шт.</w:t>
            </w:r>
          </w:p>
        </w:tc>
        <w:tc>
          <w:tcPr>
            <w:tcW w:w="1701" w:type="dxa"/>
            <w:tcBorders>
              <w:top w:val="single" w:sz="6" w:space="0" w:color="auto"/>
              <w:left w:val="single" w:sz="6" w:space="0" w:color="auto"/>
              <w:bottom w:val="nil"/>
              <w:right w:val="single" w:sz="6" w:space="0" w:color="auto"/>
            </w:tcBorders>
            <w:shd w:val="clear" w:color="auto" w:fill="FFFFFF"/>
            <w:hideMark/>
          </w:tcPr>
          <w:p w:rsidR="00446154" w:rsidRPr="00446154" w:rsidRDefault="00446154" w:rsidP="00446154">
            <w:pPr>
              <w:shd w:val="clear" w:color="auto" w:fill="FFFFFF"/>
              <w:spacing w:after="0" w:line="240" w:lineRule="auto"/>
              <w:rPr>
                <w:rFonts w:ascii="Times New Roman" w:eastAsia="Times New Roman" w:hAnsi="Times New Roman" w:cs="Times New Roman"/>
                <w:sz w:val="28"/>
                <w:szCs w:val="28"/>
                <w:lang w:eastAsia="ru-RU"/>
              </w:rPr>
            </w:pPr>
            <w:r w:rsidRPr="00446154">
              <w:rPr>
                <w:rFonts w:ascii="Times New Roman" w:eastAsia="Times New Roman" w:hAnsi="Times New Roman" w:cs="Times New Roman"/>
                <w:color w:val="000000"/>
                <w:sz w:val="28"/>
                <w:szCs w:val="28"/>
                <w:lang w:eastAsia="ru-RU"/>
              </w:rPr>
              <w:t>100</w:t>
            </w:r>
          </w:p>
        </w:tc>
        <w:tc>
          <w:tcPr>
            <w:tcW w:w="1498" w:type="dxa"/>
            <w:tcBorders>
              <w:top w:val="single" w:sz="6" w:space="0" w:color="auto"/>
              <w:left w:val="single" w:sz="6" w:space="0" w:color="auto"/>
              <w:bottom w:val="nil"/>
              <w:right w:val="single" w:sz="6" w:space="0" w:color="auto"/>
            </w:tcBorders>
            <w:shd w:val="clear" w:color="auto" w:fill="FFFFFF"/>
            <w:hideMark/>
          </w:tcPr>
          <w:p w:rsidR="00446154" w:rsidRPr="00446154" w:rsidRDefault="00446154" w:rsidP="00446154">
            <w:pPr>
              <w:shd w:val="clear" w:color="auto" w:fill="FFFFFF"/>
              <w:spacing w:after="0" w:line="240" w:lineRule="auto"/>
              <w:rPr>
                <w:rFonts w:ascii="Times New Roman" w:eastAsia="Times New Roman" w:hAnsi="Times New Roman" w:cs="Times New Roman"/>
                <w:sz w:val="28"/>
                <w:szCs w:val="28"/>
                <w:lang w:eastAsia="ru-RU"/>
              </w:rPr>
            </w:pPr>
            <w:r w:rsidRPr="00446154">
              <w:rPr>
                <w:rFonts w:ascii="Times New Roman" w:eastAsia="Times New Roman" w:hAnsi="Times New Roman" w:cs="Times New Roman"/>
                <w:color w:val="000000"/>
                <w:sz w:val="28"/>
                <w:szCs w:val="28"/>
                <w:lang w:eastAsia="ru-RU"/>
              </w:rPr>
              <w:t>150</w:t>
            </w:r>
          </w:p>
        </w:tc>
        <w:tc>
          <w:tcPr>
            <w:tcW w:w="1493" w:type="dxa"/>
            <w:tcBorders>
              <w:top w:val="single" w:sz="6" w:space="0" w:color="auto"/>
              <w:left w:val="single" w:sz="6" w:space="0" w:color="auto"/>
              <w:bottom w:val="nil"/>
              <w:right w:val="single" w:sz="6" w:space="0" w:color="auto"/>
            </w:tcBorders>
            <w:shd w:val="clear" w:color="auto" w:fill="FFFFFF"/>
            <w:hideMark/>
          </w:tcPr>
          <w:p w:rsidR="00446154" w:rsidRPr="00446154" w:rsidRDefault="00446154" w:rsidP="00446154">
            <w:pPr>
              <w:shd w:val="clear" w:color="auto" w:fill="FFFFFF"/>
              <w:spacing w:after="0" w:line="240" w:lineRule="auto"/>
              <w:rPr>
                <w:rFonts w:ascii="Times New Roman" w:eastAsia="Times New Roman" w:hAnsi="Times New Roman" w:cs="Times New Roman"/>
                <w:sz w:val="28"/>
                <w:szCs w:val="28"/>
                <w:lang w:eastAsia="ru-RU"/>
              </w:rPr>
            </w:pPr>
            <w:r w:rsidRPr="00446154">
              <w:rPr>
                <w:rFonts w:ascii="Times New Roman" w:eastAsia="Times New Roman" w:hAnsi="Times New Roman" w:cs="Times New Roman"/>
                <w:color w:val="000000"/>
                <w:sz w:val="28"/>
                <w:szCs w:val="28"/>
                <w:lang w:eastAsia="ru-RU"/>
              </w:rPr>
              <w:t>300</w:t>
            </w:r>
          </w:p>
        </w:tc>
      </w:tr>
      <w:tr w:rsidR="00446154" w:rsidRPr="00446154" w:rsidTr="00446154">
        <w:trPr>
          <w:trHeight w:val="278"/>
        </w:trPr>
        <w:tc>
          <w:tcPr>
            <w:tcW w:w="4678" w:type="dxa"/>
            <w:tcBorders>
              <w:top w:val="nil"/>
              <w:left w:val="single" w:sz="6" w:space="0" w:color="auto"/>
              <w:bottom w:val="nil"/>
              <w:right w:val="single" w:sz="6" w:space="0" w:color="auto"/>
            </w:tcBorders>
            <w:shd w:val="clear" w:color="auto" w:fill="FFFFFF"/>
            <w:hideMark/>
          </w:tcPr>
          <w:p w:rsidR="00446154" w:rsidRPr="00446154" w:rsidRDefault="00446154" w:rsidP="00446154">
            <w:pPr>
              <w:shd w:val="clear" w:color="auto" w:fill="FFFFFF"/>
              <w:spacing w:after="0" w:line="240" w:lineRule="auto"/>
              <w:rPr>
                <w:rFonts w:ascii="Times New Roman" w:eastAsia="Times New Roman" w:hAnsi="Times New Roman" w:cs="Times New Roman"/>
                <w:sz w:val="28"/>
                <w:szCs w:val="28"/>
                <w:lang w:eastAsia="ru-RU"/>
              </w:rPr>
            </w:pPr>
            <w:r w:rsidRPr="00446154">
              <w:rPr>
                <w:rFonts w:ascii="Times New Roman" w:eastAsia="Times New Roman" w:hAnsi="Times New Roman" w:cs="Times New Roman"/>
                <w:color w:val="000000"/>
                <w:sz w:val="28"/>
                <w:szCs w:val="28"/>
                <w:lang w:eastAsia="ru-RU"/>
              </w:rPr>
              <w:t>Цена, руб./шт.</w:t>
            </w:r>
          </w:p>
        </w:tc>
        <w:tc>
          <w:tcPr>
            <w:tcW w:w="1701" w:type="dxa"/>
            <w:tcBorders>
              <w:top w:val="nil"/>
              <w:left w:val="single" w:sz="6" w:space="0" w:color="auto"/>
              <w:bottom w:val="nil"/>
              <w:right w:val="single" w:sz="6" w:space="0" w:color="auto"/>
            </w:tcBorders>
            <w:shd w:val="clear" w:color="auto" w:fill="FFFFFF"/>
            <w:hideMark/>
          </w:tcPr>
          <w:p w:rsidR="00446154" w:rsidRPr="00446154" w:rsidRDefault="00446154" w:rsidP="00446154">
            <w:pPr>
              <w:shd w:val="clear" w:color="auto" w:fill="FFFFFF"/>
              <w:spacing w:after="0" w:line="240" w:lineRule="auto"/>
              <w:rPr>
                <w:rFonts w:ascii="Times New Roman" w:eastAsia="Times New Roman" w:hAnsi="Times New Roman" w:cs="Times New Roman"/>
                <w:sz w:val="28"/>
                <w:szCs w:val="28"/>
                <w:lang w:eastAsia="ru-RU"/>
              </w:rPr>
            </w:pPr>
            <w:r w:rsidRPr="00446154">
              <w:rPr>
                <w:rFonts w:ascii="Times New Roman" w:eastAsia="Times New Roman" w:hAnsi="Times New Roman" w:cs="Times New Roman"/>
                <w:color w:val="000000"/>
                <w:sz w:val="28"/>
                <w:szCs w:val="28"/>
                <w:lang w:eastAsia="ru-RU"/>
              </w:rPr>
              <w:t>2570</w:t>
            </w:r>
          </w:p>
        </w:tc>
        <w:tc>
          <w:tcPr>
            <w:tcW w:w="1498" w:type="dxa"/>
            <w:tcBorders>
              <w:top w:val="nil"/>
              <w:left w:val="single" w:sz="6" w:space="0" w:color="auto"/>
              <w:bottom w:val="nil"/>
              <w:right w:val="single" w:sz="6" w:space="0" w:color="auto"/>
            </w:tcBorders>
            <w:shd w:val="clear" w:color="auto" w:fill="FFFFFF"/>
            <w:hideMark/>
          </w:tcPr>
          <w:p w:rsidR="00446154" w:rsidRPr="00446154" w:rsidRDefault="00446154" w:rsidP="00446154">
            <w:pPr>
              <w:shd w:val="clear" w:color="auto" w:fill="FFFFFF"/>
              <w:spacing w:after="0" w:line="240" w:lineRule="auto"/>
              <w:rPr>
                <w:rFonts w:ascii="Times New Roman" w:eastAsia="Times New Roman" w:hAnsi="Times New Roman" w:cs="Times New Roman"/>
                <w:sz w:val="28"/>
                <w:szCs w:val="28"/>
                <w:lang w:eastAsia="ru-RU"/>
              </w:rPr>
            </w:pPr>
            <w:r w:rsidRPr="00446154">
              <w:rPr>
                <w:rFonts w:ascii="Times New Roman" w:eastAsia="Times New Roman" w:hAnsi="Times New Roman" w:cs="Times New Roman"/>
                <w:color w:val="000000"/>
                <w:sz w:val="28"/>
                <w:szCs w:val="28"/>
                <w:lang w:eastAsia="ru-RU"/>
              </w:rPr>
              <w:t>1460</w:t>
            </w:r>
          </w:p>
        </w:tc>
        <w:tc>
          <w:tcPr>
            <w:tcW w:w="1493" w:type="dxa"/>
            <w:tcBorders>
              <w:top w:val="nil"/>
              <w:left w:val="single" w:sz="6" w:space="0" w:color="auto"/>
              <w:bottom w:val="nil"/>
              <w:right w:val="single" w:sz="6" w:space="0" w:color="auto"/>
            </w:tcBorders>
            <w:shd w:val="clear" w:color="auto" w:fill="FFFFFF"/>
            <w:hideMark/>
          </w:tcPr>
          <w:p w:rsidR="00446154" w:rsidRPr="00446154" w:rsidRDefault="00446154" w:rsidP="00446154">
            <w:pPr>
              <w:shd w:val="clear" w:color="auto" w:fill="FFFFFF"/>
              <w:spacing w:after="0" w:line="240" w:lineRule="auto"/>
              <w:rPr>
                <w:rFonts w:ascii="Times New Roman" w:eastAsia="Times New Roman" w:hAnsi="Times New Roman" w:cs="Times New Roman"/>
                <w:sz w:val="28"/>
                <w:szCs w:val="28"/>
                <w:lang w:eastAsia="ru-RU"/>
              </w:rPr>
            </w:pPr>
            <w:r w:rsidRPr="00446154">
              <w:rPr>
                <w:rFonts w:ascii="Times New Roman" w:eastAsia="Times New Roman" w:hAnsi="Times New Roman" w:cs="Times New Roman"/>
                <w:color w:val="000000"/>
                <w:sz w:val="28"/>
                <w:szCs w:val="28"/>
                <w:lang w:eastAsia="ru-RU"/>
              </w:rPr>
              <w:t>735</w:t>
            </w:r>
          </w:p>
        </w:tc>
      </w:tr>
      <w:tr w:rsidR="00446154" w:rsidRPr="00446154" w:rsidTr="00446154">
        <w:trPr>
          <w:trHeight w:val="293"/>
        </w:trPr>
        <w:tc>
          <w:tcPr>
            <w:tcW w:w="4678" w:type="dxa"/>
            <w:tcBorders>
              <w:top w:val="nil"/>
              <w:left w:val="single" w:sz="6" w:space="0" w:color="auto"/>
              <w:bottom w:val="nil"/>
              <w:right w:val="single" w:sz="6" w:space="0" w:color="auto"/>
            </w:tcBorders>
            <w:shd w:val="clear" w:color="auto" w:fill="FFFFFF"/>
            <w:hideMark/>
          </w:tcPr>
          <w:p w:rsidR="00446154" w:rsidRPr="00446154" w:rsidRDefault="00446154" w:rsidP="00446154">
            <w:pPr>
              <w:shd w:val="clear" w:color="auto" w:fill="FFFFFF"/>
              <w:spacing w:after="0" w:line="240" w:lineRule="auto"/>
              <w:rPr>
                <w:rFonts w:ascii="Times New Roman" w:eastAsia="Times New Roman" w:hAnsi="Times New Roman" w:cs="Times New Roman"/>
                <w:sz w:val="28"/>
                <w:szCs w:val="28"/>
                <w:lang w:eastAsia="ru-RU"/>
              </w:rPr>
            </w:pPr>
            <w:r w:rsidRPr="00446154">
              <w:rPr>
                <w:rFonts w:ascii="Times New Roman" w:eastAsia="Times New Roman" w:hAnsi="Times New Roman" w:cs="Times New Roman"/>
                <w:color w:val="000000"/>
                <w:sz w:val="28"/>
                <w:szCs w:val="28"/>
                <w:lang w:eastAsia="ru-RU"/>
              </w:rPr>
              <w:t>Переменные издержки, руб./шт.</w:t>
            </w:r>
          </w:p>
        </w:tc>
        <w:tc>
          <w:tcPr>
            <w:tcW w:w="1701" w:type="dxa"/>
            <w:tcBorders>
              <w:top w:val="nil"/>
              <w:left w:val="single" w:sz="6" w:space="0" w:color="auto"/>
              <w:bottom w:val="nil"/>
              <w:right w:val="single" w:sz="6" w:space="0" w:color="auto"/>
            </w:tcBorders>
            <w:shd w:val="clear" w:color="auto" w:fill="FFFFFF"/>
          </w:tcPr>
          <w:p w:rsidR="00446154" w:rsidRPr="00446154" w:rsidRDefault="00446154" w:rsidP="00446154">
            <w:pPr>
              <w:shd w:val="clear" w:color="auto" w:fill="FFFFFF"/>
              <w:spacing w:after="0" w:line="240" w:lineRule="auto"/>
              <w:rPr>
                <w:rFonts w:ascii="Times New Roman" w:eastAsia="Times New Roman" w:hAnsi="Times New Roman" w:cs="Times New Roman"/>
                <w:sz w:val="28"/>
                <w:szCs w:val="28"/>
                <w:lang w:eastAsia="ru-RU"/>
              </w:rPr>
            </w:pPr>
          </w:p>
        </w:tc>
        <w:tc>
          <w:tcPr>
            <w:tcW w:w="1498" w:type="dxa"/>
            <w:tcBorders>
              <w:top w:val="nil"/>
              <w:left w:val="single" w:sz="6" w:space="0" w:color="auto"/>
              <w:bottom w:val="nil"/>
              <w:right w:val="single" w:sz="6" w:space="0" w:color="auto"/>
            </w:tcBorders>
            <w:shd w:val="clear" w:color="auto" w:fill="FFFFFF"/>
          </w:tcPr>
          <w:p w:rsidR="00446154" w:rsidRPr="00446154" w:rsidRDefault="00446154" w:rsidP="00446154">
            <w:pPr>
              <w:shd w:val="clear" w:color="auto" w:fill="FFFFFF"/>
              <w:spacing w:after="0" w:line="240" w:lineRule="auto"/>
              <w:rPr>
                <w:rFonts w:ascii="Times New Roman" w:eastAsia="Times New Roman" w:hAnsi="Times New Roman" w:cs="Times New Roman"/>
                <w:sz w:val="28"/>
                <w:szCs w:val="28"/>
                <w:lang w:eastAsia="ru-RU"/>
              </w:rPr>
            </w:pPr>
          </w:p>
        </w:tc>
        <w:tc>
          <w:tcPr>
            <w:tcW w:w="1493" w:type="dxa"/>
            <w:tcBorders>
              <w:top w:val="nil"/>
              <w:left w:val="single" w:sz="6" w:space="0" w:color="auto"/>
              <w:bottom w:val="nil"/>
              <w:right w:val="single" w:sz="6" w:space="0" w:color="auto"/>
            </w:tcBorders>
            <w:shd w:val="clear" w:color="auto" w:fill="FFFFFF"/>
          </w:tcPr>
          <w:p w:rsidR="00446154" w:rsidRPr="00446154" w:rsidRDefault="00446154" w:rsidP="00446154">
            <w:pPr>
              <w:shd w:val="clear" w:color="auto" w:fill="FFFFFF"/>
              <w:spacing w:after="0" w:line="240" w:lineRule="auto"/>
              <w:rPr>
                <w:rFonts w:ascii="Times New Roman" w:eastAsia="Times New Roman" w:hAnsi="Times New Roman" w:cs="Times New Roman"/>
                <w:sz w:val="28"/>
                <w:szCs w:val="28"/>
                <w:lang w:eastAsia="ru-RU"/>
              </w:rPr>
            </w:pPr>
          </w:p>
        </w:tc>
      </w:tr>
      <w:tr w:rsidR="00446154" w:rsidRPr="00446154" w:rsidTr="00446154">
        <w:trPr>
          <w:trHeight w:val="245"/>
        </w:trPr>
        <w:tc>
          <w:tcPr>
            <w:tcW w:w="4678" w:type="dxa"/>
            <w:tcBorders>
              <w:top w:val="nil"/>
              <w:left w:val="single" w:sz="6" w:space="0" w:color="auto"/>
              <w:bottom w:val="nil"/>
              <w:right w:val="single" w:sz="6" w:space="0" w:color="auto"/>
            </w:tcBorders>
            <w:shd w:val="clear" w:color="auto" w:fill="FFFFFF"/>
            <w:hideMark/>
          </w:tcPr>
          <w:p w:rsidR="00446154" w:rsidRPr="00446154" w:rsidRDefault="00446154" w:rsidP="00446154">
            <w:pPr>
              <w:shd w:val="clear" w:color="auto" w:fill="FFFFFF"/>
              <w:spacing w:after="0" w:line="240" w:lineRule="auto"/>
              <w:rPr>
                <w:rFonts w:ascii="Times New Roman" w:eastAsia="Times New Roman" w:hAnsi="Times New Roman" w:cs="Times New Roman"/>
                <w:sz w:val="28"/>
                <w:szCs w:val="28"/>
                <w:lang w:eastAsia="ru-RU"/>
              </w:rPr>
            </w:pPr>
            <w:r w:rsidRPr="00446154">
              <w:rPr>
                <w:rFonts w:ascii="Times New Roman" w:eastAsia="Times New Roman" w:hAnsi="Times New Roman" w:cs="Times New Roman"/>
                <w:color w:val="000000"/>
                <w:sz w:val="28"/>
                <w:szCs w:val="28"/>
                <w:lang w:eastAsia="ru-RU"/>
              </w:rPr>
              <w:t>В том числе:</w:t>
            </w:r>
          </w:p>
        </w:tc>
        <w:tc>
          <w:tcPr>
            <w:tcW w:w="1701" w:type="dxa"/>
            <w:tcBorders>
              <w:top w:val="nil"/>
              <w:left w:val="single" w:sz="6" w:space="0" w:color="auto"/>
              <w:bottom w:val="nil"/>
              <w:right w:val="single" w:sz="6" w:space="0" w:color="auto"/>
            </w:tcBorders>
            <w:shd w:val="clear" w:color="auto" w:fill="FFFFFF"/>
          </w:tcPr>
          <w:p w:rsidR="00446154" w:rsidRPr="00446154" w:rsidRDefault="00446154" w:rsidP="00446154">
            <w:pPr>
              <w:shd w:val="clear" w:color="auto" w:fill="FFFFFF"/>
              <w:spacing w:after="0" w:line="240" w:lineRule="auto"/>
              <w:rPr>
                <w:rFonts w:ascii="Times New Roman" w:eastAsia="Times New Roman" w:hAnsi="Times New Roman" w:cs="Times New Roman"/>
                <w:sz w:val="28"/>
                <w:szCs w:val="28"/>
                <w:lang w:eastAsia="ru-RU"/>
              </w:rPr>
            </w:pPr>
          </w:p>
        </w:tc>
        <w:tc>
          <w:tcPr>
            <w:tcW w:w="1498" w:type="dxa"/>
            <w:tcBorders>
              <w:top w:val="nil"/>
              <w:left w:val="single" w:sz="6" w:space="0" w:color="auto"/>
              <w:bottom w:val="nil"/>
              <w:right w:val="single" w:sz="6" w:space="0" w:color="auto"/>
            </w:tcBorders>
            <w:shd w:val="clear" w:color="auto" w:fill="FFFFFF"/>
          </w:tcPr>
          <w:p w:rsidR="00446154" w:rsidRPr="00446154" w:rsidRDefault="00446154" w:rsidP="00446154">
            <w:pPr>
              <w:shd w:val="clear" w:color="auto" w:fill="FFFFFF"/>
              <w:spacing w:after="0" w:line="240" w:lineRule="auto"/>
              <w:rPr>
                <w:rFonts w:ascii="Times New Roman" w:eastAsia="Times New Roman" w:hAnsi="Times New Roman" w:cs="Times New Roman"/>
                <w:sz w:val="28"/>
                <w:szCs w:val="28"/>
                <w:lang w:eastAsia="ru-RU"/>
              </w:rPr>
            </w:pPr>
          </w:p>
        </w:tc>
        <w:tc>
          <w:tcPr>
            <w:tcW w:w="1493" w:type="dxa"/>
            <w:tcBorders>
              <w:top w:val="nil"/>
              <w:left w:val="single" w:sz="6" w:space="0" w:color="auto"/>
              <w:bottom w:val="nil"/>
              <w:right w:val="single" w:sz="6" w:space="0" w:color="auto"/>
            </w:tcBorders>
            <w:shd w:val="clear" w:color="auto" w:fill="FFFFFF"/>
          </w:tcPr>
          <w:p w:rsidR="00446154" w:rsidRPr="00446154" w:rsidRDefault="00446154" w:rsidP="00446154">
            <w:pPr>
              <w:shd w:val="clear" w:color="auto" w:fill="FFFFFF"/>
              <w:spacing w:after="0" w:line="240" w:lineRule="auto"/>
              <w:rPr>
                <w:rFonts w:ascii="Times New Roman" w:eastAsia="Times New Roman" w:hAnsi="Times New Roman" w:cs="Times New Roman"/>
                <w:sz w:val="28"/>
                <w:szCs w:val="28"/>
                <w:lang w:eastAsia="ru-RU"/>
              </w:rPr>
            </w:pPr>
          </w:p>
        </w:tc>
      </w:tr>
      <w:tr w:rsidR="00446154" w:rsidRPr="00446154" w:rsidTr="00446154">
        <w:trPr>
          <w:trHeight w:val="283"/>
        </w:trPr>
        <w:tc>
          <w:tcPr>
            <w:tcW w:w="4678" w:type="dxa"/>
            <w:tcBorders>
              <w:top w:val="nil"/>
              <w:left w:val="single" w:sz="6" w:space="0" w:color="auto"/>
              <w:bottom w:val="nil"/>
              <w:right w:val="single" w:sz="6" w:space="0" w:color="auto"/>
            </w:tcBorders>
            <w:shd w:val="clear" w:color="auto" w:fill="FFFFFF"/>
            <w:hideMark/>
          </w:tcPr>
          <w:p w:rsidR="00446154" w:rsidRPr="00446154" w:rsidRDefault="00446154" w:rsidP="00446154">
            <w:pPr>
              <w:shd w:val="clear" w:color="auto" w:fill="FFFFFF"/>
              <w:spacing w:after="0" w:line="240" w:lineRule="auto"/>
              <w:rPr>
                <w:rFonts w:ascii="Times New Roman" w:eastAsia="Times New Roman" w:hAnsi="Times New Roman" w:cs="Times New Roman"/>
                <w:sz w:val="28"/>
                <w:szCs w:val="28"/>
                <w:lang w:eastAsia="ru-RU"/>
              </w:rPr>
            </w:pPr>
            <w:r w:rsidRPr="00446154">
              <w:rPr>
                <w:rFonts w:ascii="Times New Roman" w:eastAsia="Times New Roman" w:hAnsi="Times New Roman" w:cs="Times New Roman"/>
                <w:color w:val="000000"/>
                <w:sz w:val="28"/>
                <w:szCs w:val="28"/>
                <w:lang w:eastAsia="ru-RU"/>
              </w:rPr>
              <w:t>материалы</w:t>
            </w:r>
          </w:p>
        </w:tc>
        <w:tc>
          <w:tcPr>
            <w:tcW w:w="1701" w:type="dxa"/>
            <w:tcBorders>
              <w:top w:val="nil"/>
              <w:left w:val="single" w:sz="6" w:space="0" w:color="auto"/>
              <w:bottom w:val="nil"/>
              <w:right w:val="single" w:sz="6" w:space="0" w:color="auto"/>
            </w:tcBorders>
            <w:shd w:val="clear" w:color="auto" w:fill="FFFFFF"/>
            <w:hideMark/>
          </w:tcPr>
          <w:p w:rsidR="00446154" w:rsidRPr="00446154" w:rsidRDefault="00446154" w:rsidP="00446154">
            <w:pPr>
              <w:shd w:val="clear" w:color="auto" w:fill="FFFFFF"/>
              <w:spacing w:after="0" w:line="240" w:lineRule="auto"/>
              <w:rPr>
                <w:rFonts w:ascii="Times New Roman" w:eastAsia="Times New Roman" w:hAnsi="Times New Roman" w:cs="Times New Roman"/>
                <w:sz w:val="28"/>
                <w:szCs w:val="28"/>
                <w:lang w:eastAsia="ru-RU"/>
              </w:rPr>
            </w:pPr>
            <w:r w:rsidRPr="00446154">
              <w:rPr>
                <w:rFonts w:ascii="Times New Roman" w:eastAsia="Times New Roman" w:hAnsi="Times New Roman" w:cs="Times New Roman"/>
                <w:color w:val="000000"/>
                <w:sz w:val="28"/>
                <w:szCs w:val="28"/>
                <w:lang w:eastAsia="ru-RU"/>
              </w:rPr>
              <w:t>720</w:t>
            </w:r>
          </w:p>
        </w:tc>
        <w:tc>
          <w:tcPr>
            <w:tcW w:w="1498" w:type="dxa"/>
            <w:tcBorders>
              <w:top w:val="nil"/>
              <w:left w:val="single" w:sz="6" w:space="0" w:color="auto"/>
              <w:bottom w:val="nil"/>
              <w:right w:val="single" w:sz="6" w:space="0" w:color="auto"/>
            </w:tcBorders>
            <w:shd w:val="clear" w:color="auto" w:fill="FFFFFF"/>
            <w:hideMark/>
          </w:tcPr>
          <w:p w:rsidR="00446154" w:rsidRPr="00446154" w:rsidRDefault="00446154" w:rsidP="00446154">
            <w:pPr>
              <w:shd w:val="clear" w:color="auto" w:fill="FFFFFF"/>
              <w:spacing w:after="0" w:line="240" w:lineRule="auto"/>
              <w:rPr>
                <w:rFonts w:ascii="Times New Roman" w:eastAsia="Times New Roman" w:hAnsi="Times New Roman" w:cs="Times New Roman"/>
                <w:sz w:val="28"/>
                <w:szCs w:val="28"/>
                <w:lang w:eastAsia="ru-RU"/>
              </w:rPr>
            </w:pPr>
            <w:r w:rsidRPr="00446154">
              <w:rPr>
                <w:rFonts w:ascii="Times New Roman" w:eastAsia="Times New Roman" w:hAnsi="Times New Roman" w:cs="Times New Roman"/>
                <w:color w:val="000000"/>
                <w:sz w:val="28"/>
                <w:szCs w:val="28"/>
                <w:lang w:eastAsia="ru-RU"/>
              </w:rPr>
              <w:t>360</w:t>
            </w:r>
          </w:p>
        </w:tc>
        <w:tc>
          <w:tcPr>
            <w:tcW w:w="1493" w:type="dxa"/>
            <w:tcBorders>
              <w:top w:val="nil"/>
              <w:left w:val="single" w:sz="6" w:space="0" w:color="auto"/>
              <w:bottom w:val="nil"/>
              <w:right w:val="single" w:sz="6" w:space="0" w:color="auto"/>
            </w:tcBorders>
            <w:shd w:val="clear" w:color="auto" w:fill="FFFFFF"/>
            <w:hideMark/>
          </w:tcPr>
          <w:p w:rsidR="00446154" w:rsidRPr="00446154" w:rsidRDefault="00446154" w:rsidP="00446154">
            <w:pPr>
              <w:shd w:val="clear" w:color="auto" w:fill="FFFFFF"/>
              <w:spacing w:after="0" w:line="240" w:lineRule="auto"/>
              <w:rPr>
                <w:rFonts w:ascii="Times New Roman" w:eastAsia="Times New Roman" w:hAnsi="Times New Roman" w:cs="Times New Roman"/>
                <w:sz w:val="28"/>
                <w:szCs w:val="28"/>
                <w:lang w:eastAsia="ru-RU"/>
              </w:rPr>
            </w:pPr>
            <w:r w:rsidRPr="00446154">
              <w:rPr>
                <w:rFonts w:ascii="Times New Roman" w:eastAsia="Times New Roman" w:hAnsi="Times New Roman" w:cs="Times New Roman"/>
                <w:color w:val="000000"/>
                <w:sz w:val="28"/>
                <w:szCs w:val="28"/>
                <w:lang w:eastAsia="ru-RU"/>
              </w:rPr>
              <w:t>360</w:t>
            </w:r>
          </w:p>
        </w:tc>
      </w:tr>
      <w:tr w:rsidR="00446154" w:rsidRPr="00446154" w:rsidTr="00446154">
        <w:trPr>
          <w:trHeight w:val="264"/>
        </w:trPr>
        <w:tc>
          <w:tcPr>
            <w:tcW w:w="4678" w:type="dxa"/>
            <w:tcBorders>
              <w:top w:val="nil"/>
              <w:left w:val="single" w:sz="6" w:space="0" w:color="auto"/>
              <w:bottom w:val="nil"/>
              <w:right w:val="single" w:sz="6" w:space="0" w:color="auto"/>
            </w:tcBorders>
            <w:shd w:val="clear" w:color="auto" w:fill="FFFFFF"/>
            <w:hideMark/>
          </w:tcPr>
          <w:p w:rsidR="00446154" w:rsidRPr="00446154" w:rsidRDefault="00446154" w:rsidP="00446154">
            <w:pPr>
              <w:shd w:val="clear" w:color="auto" w:fill="FFFFFF"/>
              <w:spacing w:after="0" w:line="240" w:lineRule="auto"/>
              <w:rPr>
                <w:rFonts w:ascii="Times New Roman" w:eastAsia="Times New Roman" w:hAnsi="Times New Roman" w:cs="Times New Roman"/>
                <w:sz w:val="28"/>
                <w:szCs w:val="28"/>
                <w:lang w:eastAsia="ru-RU"/>
              </w:rPr>
            </w:pPr>
            <w:r w:rsidRPr="00446154">
              <w:rPr>
                <w:rFonts w:ascii="Times New Roman" w:eastAsia="Times New Roman" w:hAnsi="Times New Roman" w:cs="Times New Roman"/>
                <w:color w:val="000000"/>
                <w:sz w:val="28"/>
                <w:szCs w:val="28"/>
                <w:lang w:eastAsia="ru-RU"/>
              </w:rPr>
              <w:t>труд</w:t>
            </w:r>
          </w:p>
        </w:tc>
        <w:tc>
          <w:tcPr>
            <w:tcW w:w="1701" w:type="dxa"/>
            <w:tcBorders>
              <w:top w:val="nil"/>
              <w:left w:val="single" w:sz="6" w:space="0" w:color="auto"/>
              <w:bottom w:val="nil"/>
              <w:right w:val="single" w:sz="6" w:space="0" w:color="auto"/>
            </w:tcBorders>
            <w:shd w:val="clear" w:color="auto" w:fill="FFFFFF"/>
            <w:hideMark/>
          </w:tcPr>
          <w:p w:rsidR="00446154" w:rsidRPr="00446154" w:rsidRDefault="00446154" w:rsidP="00446154">
            <w:pPr>
              <w:shd w:val="clear" w:color="auto" w:fill="FFFFFF"/>
              <w:spacing w:after="0" w:line="240" w:lineRule="auto"/>
              <w:rPr>
                <w:rFonts w:ascii="Times New Roman" w:eastAsia="Times New Roman" w:hAnsi="Times New Roman" w:cs="Times New Roman"/>
                <w:sz w:val="28"/>
                <w:szCs w:val="28"/>
                <w:lang w:eastAsia="ru-RU"/>
              </w:rPr>
            </w:pPr>
            <w:r w:rsidRPr="00446154">
              <w:rPr>
                <w:rFonts w:ascii="Times New Roman" w:eastAsia="Times New Roman" w:hAnsi="Times New Roman" w:cs="Times New Roman"/>
                <w:color w:val="000000"/>
                <w:sz w:val="28"/>
                <w:szCs w:val="28"/>
                <w:lang w:eastAsia="ru-RU"/>
              </w:rPr>
              <w:t>1080</w:t>
            </w:r>
          </w:p>
        </w:tc>
        <w:tc>
          <w:tcPr>
            <w:tcW w:w="1498" w:type="dxa"/>
            <w:tcBorders>
              <w:top w:val="nil"/>
              <w:left w:val="single" w:sz="6" w:space="0" w:color="auto"/>
              <w:bottom w:val="nil"/>
              <w:right w:val="single" w:sz="6" w:space="0" w:color="auto"/>
            </w:tcBorders>
            <w:shd w:val="clear" w:color="auto" w:fill="FFFFFF"/>
            <w:hideMark/>
          </w:tcPr>
          <w:p w:rsidR="00446154" w:rsidRPr="00446154" w:rsidRDefault="00446154" w:rsidP="00446154">
            <w:pPr>
              <w:shd w:val="clear" w:color="auto" w:fill="FFFFFF"/>
              <w:spacing w:after="0" w:line="240" w:lineRule="auto"/>
              <w:rPr>
                <w:rFonts w:ascii="Times New Roman" w:eastAsia="Times New Roman" w:hAnsi="Times New Roman" w:cs="Times New Roman"/>
                <w:sz w:val="28"/>
                <w:szCs w:val="28"/>
                <w:lang w:eastAsia="ru-RU"/>
              </w:rPr>
            </w:pPr>
            <w:r w:rsidRPr="00446154">
              <w:rPr>
                <w:rFonts w:ascii="Times New Roman" w:eastAsia="Times New Roman" w:hAnsi="Times New Roman" w:cs="Times New Roman"/>
                <w:color w:val="000000"/>
                <w:sz w:val="28"/>
                <w:szCs w:val="28"/>
                <w:lang w:eastAsia="ru-RU"/>
              </w:rPr>
              <w:t>540</w:t>
            </w:r>
          </w:p>
        </w:tc>
        <w:tc>
          <w:tcPr>
            <w:tcW w:w="1493" w:type="dxa"/>
            <w:tcBorders>
              <w:top w:val="nil"/>
              <w:left w:val="single" w:sz="6" w:space="0" w:color="auto"/>
              <w:bottom w:val="nil"/>
              <w:right w:val="single" w:sz="6" w:space="0" w:color="auto"/>
            </w:tcBorders>
            <w:shd w:val="clear" w:color="auto" w:fill="FFFFFF"/>
            <w:hideMark/>
          </w:tcPr>
          <w:p w:rsidR="00446154" w:rsidRPr="00446154" w:rsidRDefault="00446154" w:rsidP="00446154">
            <w:pPr>
              <w:shd w:val="clear" w:color="auto" w:fill="FFFFFF"/>
              <w:spacing w:after="0" w:line="240" w:lineRule="auto"/>
              <w:rPr>
                <w:rFonts w:ascii="Times New Roman" w:eastAsia="Times New Roman" w:hAnsi="Times New Roman" w:cs="Times New Roman"/>
                <w:sz w:val="28"/>
                <w:szCs w:val="28"/>
                <w:lang w:eastAsia="ru-RU"/>
              </w:rPr>
            </w:pPr>
            <w:r w:rsidRPr="00446154">
              <w:rPr>
                <w:rFonts w:ascii="Times New Roman" w:eastAsia="Times New Roman" w:hAnsi="Times New Roman" w:cs="Times New Roman"/>
                <w:color w:val="000000"/>
                <w:sz w:val="28"/>
                <w:szCs w:val="28"/>
                <w:lang w:eastAsia="ru-RU"/>
              </w:rPr>
              <w:t>216</w:t>
            </w:r>
          </w:p>
        </w:tc>
      </w:tr>
      <w:tr w:rsidR="00446154" w:rsidRPr="00446154" w:rsidTr="00446154">
        <w:trPr>
          <w:trHeight w:val="278"/>
        </w:trPr>
        <w:tc>
          <w:tcPr>
            <w:tcW w:w="4678" w:type="dxa"/>
            <w:tcBorders>
              <w:top w:val="nil"/>
              <w:left w:val="single" w:sz="6" w:space="0" w:color="auto"/>
              <w:bottom w:val="nil"/>
              <w:right w:val="single" w:sz="6" w:space="0" w:color="auto"/>
            </w:tcBorders>
            <w:shd w:val="clear" w:color="auto" w:fill="FFFFFF"/>
            <w:hideMark/>
          </w:tcPr>
          <w:p w:rsidR="00446154" w:rsidRPr="00446154" w:rsidRDefault="00446154" w:rsidP="00446154">
            <w:pPr>
              <w:shd w:val="clear" w:color="auto" w:fill="FFFFFF"/>
              <w:spacing w:after="0" w:line="240" w:lineRule="auto"/>
              <w:rPr>
                <w:rFonts w:ascii="Times New Roman" w:eastAsia="Times New Roman" w:hAnsi="Times New Roman" w:cs="Times New Roman"/>
                <w:sz w:val="28"/>
                <w:szCs w:val="28"/>
                <w:lang w:eastAsia="ru-RU"/>
              </w:rPr>
            </w:pPr>
            <w:r w:rsidRPr="00446154">
              <w:rPr>
                <w:rFonts w:ascii="Times New Roman" w:eastAsia="Times New Roman" w:hAnsi="Times New Roman" w:cs="Times New Roman"/>
                <w:color w:val="000000"/>
                <w:sz w:val="28"/>
                <w:szCs w:val="28"/>
                <w:lang w:eastAsia="ru-RU"/>
              </w:rPr>
              <w:t>Валовая маржа, руб./шт.</w:t>
            </w:r>
          </w:p>
        </w:tc>
        <w:tc>
          <w:tcPr>
            <w:tcW w:w="1701" w:type="dxa"/>
            <w:tcBorders>
              <w:top w:val="nil"/>
              <w:left w:val="single" w:sz="6" w:space="0" w:color="auto"/>
              <w:bottom w:val="nil"/>
              <w:right w:val="single" w:sz="6" w:space="0" w:color="auto"/>
            </w:tcBorders>
            <w:shd w:val="clear" w:color="auto" w:fill="FFFFFF"/>
            <w:hideMark/>
          </w:tcPr>
          <w:p w:rsidR="00446154" w:rsidRPr="00446154" w:rsidRDefault="00446154" w:rsidP="00446154">
            <w:pPr>
              <w:shd w:val="clear" w:color="auto" w:fill="FFFFFF"/>
              <w:spacing w:after="0" w:line="240" w:lineRule="auto"/>
              <w:rPr>
                <w:rFonts w:ascii="Times New Roman" w:eastAsia="Times New Roman" w:hAnsi="Times New Roman" w:cs="Times New Roman"/>
                <w:sz w:val="28"/>
                <w:szCs w:val="28"/>
                <w:lang w:eastAsia="ru-RU"/>
              </w:rPr>
            </w:pPr>
            <w:r w:rsidRPr="00446154">
              <w:rPr>
                <w:rFonts w:ascii="Times New Roman" w:eastAsia="Times New Roman" w:hAnsi="Times New Roman" w:cs="Times New Roman"/>
                <w:color w:val="000000"/>
                <w:sz w:val="28"/>
                <w:szCs w:val="28"/>
                <w:lang w:eastAsia="ru-RU"/>
              </w:rPr>
              <w:t>770</w:t>
            </w:r>
          </w:p>
        </w:tc>
        <w:tc>
          <w:tcPr>
            <w:tcW w:w="1498" w:type="dxa"/>
            <w:tcBorders>
              <w:top w:val="nil"/>
              <w:left w:val="single" w:sz="6" w:space="0" w:color="auto"/>
              <w:bottom w:val="nil"/>
              <w:right w:val="single" w:sz="6" w:space="0" w:color="auto"/>
            </w:tcBorders>
            <w:shd w:val="clear" w:color="auto" w:fill="FFFFFF"/>
            <w:hideMark/>
          </w:tcPr>
          <w:p w:rsidR="00446154" w:rsidRPr="00446154" w:rsidRDefault="00446154" w:rsidP="00446154">
            <w:pPr>
              <w:shd w:val="clear" w:color="auto" w:fill="FFFFFF"/>
              <w:spacing w:after="0" w:line="240" w:lineRule="auto"/>
              <w:rPr>
                <w:rFonts w:ascii="Times New Roman" w:eastAsia="Times New Roman" w:hAnsi="Times New Roman" w:cs="Times New Roman"/>
                <w:sz w:val="28"/>
                <w:szCs w:val="28"/>
                <w:lang w:eastAsia="ru-RU"/>
              </w:rPr>
            </w:pPr>
            <w:r w:rsidRPr="00446154">
              <w:rPr>
                <w:rFonts w:ascii="Times New Roman" w:eastAsia="Times New Roman" w:hAnsi="Times New Roman" w:cs="Times New Roman"/>
                <w:color w:val="000000"/>
                <w:sz w:val="28"/>
                <w:szCs w:val="28"/>
                <w:lang w:eastAsia="ru-RU"/>
              </w:rPr>
              <w:t>560</w:t>
            </w:r>
          </w:p>
        </w:tc>
        <w:tc>
          <w:tcPr>
            <w:tcW w:w="1493" w:type="dxa"/>
            <w:tcBorders>
              <w:top w:val="nil"/>
              <w:left w:val="single" w:sz="6" w:space="0" w:color="auto"/>
              <w:bottom w:val="nil"/>
              <w:right w:val="single" w:sz="6" w:space="0" w:color="auto"/>
            </w:tcBorders>
            <w:shd w:val="clear" w:color="auto" w:fill="FFFFFF"/>
            <w:hideMark/>
          </w:tcPr>
          <w:p w:rsidR="00446154" w:rsidRPr="00446154" w:rsidRDefault="00446154" w:rsidP="00446154">
            <w:pPr>
              <w:shd w:val="clear" w:color="auto" w:fill="FFFFFF"/>
              <w:spacing w:after="0" w:line="240" w:lineRule="auto"/>
              <w:rPr>
                <w:rFonts w:ascii="Times New Roman" w:eastAsia="Times New Roman" w:hAnsi="Times New Roman" w:cs="Times New Roman"/>
                <w:sz w:val="28"/>
                <w:szCs w:val="28"/>
                <w:lang w:eastAsia="ru-RU"/>
              </w:rPr>
            </w:pPr>
            <w:r w:rsidRPr="00446154">
              <w:rPr>
                <w:rFonts w:ascii="Times New Roman" w:eastAsia="Times New Roman" w:hAnsi="Times New Roman" w:cs="Times New Roman"/>
                <w:color w:val="000000"/>
                <w:sz w:val="28"/>
                <w:szCs w:val="28"/>
                <w:lang w:eastAsia="ru-RU"/>
              </w:rPr>
              <w:t>159</w:t>
            </w:r>
          </w:p>
        </w:tc>
      </w:tr>
      <w:tr w:rsidR="00446154" w:rsidRPr="00446154" w:rsidTr="00446154">
        <w:trPr>
          <w:trHeight w:val="269"/>
        </w:trPr>
        <w:tc>
          <w:tcPr>
            <w:tcW w:w="4678" w:type="dxa"/>
            <w:tcBorders>
              <w:top w:val="nil"/>
              <w:left w:val="single" w:sz="6" w:space="0" w:color="auto"/>
              <w:bottom w:val="nil"/>
              <w:right w:val="single" w:sz="6" w:space="0" w:color="auto"/>
            </w:tcBorders>
            <w:shd w:val="clear" w:color="auto" w:fill="FFFFFF"/>
            <w:hideMark/>
          </w:tcPr>
          <w:p w:rsidR="00446154" w:rsidRPr="00446154" w:rsidRDefault="00446154" w:rsidP="00446154">
            <w:pPr>
              <w:shd w:val="clear" w:color="auto" w:fill="FFFFFF"/>
              <w:spacing w:after="0" w:line="240" w:lineRule="auto"/>
              <w:rPr>
                <w:rFonts w:ascii="Times New Roman" w:eastAsia="Times New Roman" w:hAnsi="Times New Roman" w:cs="Times New Roman"/>
                <w:sz w:val="28"/>
                <w:szCs w:val="28"/>
                <w:lang w:eastAsia="ru-RU"/>
              </w:rPr>
            </w:pPr>
            <w:r w:rsidRPr="00446154">
              <w:rPr>
                <w:rFonts w:ascii="Times New Roman" w:eastAsia="Times New Roman" w:hAnsi="Times New Roman" w:cs="Times New Roman"/>
                <w:color w:val="000000"/>
                <w:sz w:val="28"/>
                <w:szCs w:val="28"/>
                <w:lang w:eastAsia="ru-RU"/>
              </w:rPr>
              <w:t>Валовая маржа, %</w:t>
            </w:r>
          </w:p>
        </w:tc>
        <w:tc>
          <w:tcPr>
            <w:tcW w:w="1701" w:type="dxa"/>
            <w:tcBorders>
              <w:top w:val="nil"/>
              <w:left w:val="single" w:sz="6" w:space="0" w:color="auto"/>
              <w:bottom w:val="nil"/>
              <w:right w:val="single" w:sz="6" w:space="0" w:color="auto"/>
            </w:tcBorders>
            <w:shd w:val="clear" w:color="auto" w:fill="FFFFFF"/>
            <w:hideMark/>
          </w:tcPr>
          <w:p w:rsidR="00446154" w:rsidRPr="00446154" w:rsidRDefault="00446154" w:rsidP="00446154">
            <w:pPr>
              <w:shd w:val="clear" w:color="auto" w:fill="FFFFFF"/>
              <w:spacing w:after="0" w:line="240" w:lineRule="auto"/>
              <w:rPr>
                <w:rFonts w:ascii="Times New Roman" w:eastAsia="Times New Roman" w:hAnsi="Times New Roman" w:cs="Times New Roman"/>
                <w:sz w:val="28"/>
                <w:szCs w:val="28"/>
                <w:lang w:eastAsia="ru-RU"/>
              </w:rPr>
            </w:pPr>
            <w:r w:rsidRPr="00446154">
              <w:rPr>
                <w:rFonts w:ascii="Times New Roman" w:eastAsia="Times New Roman" w:hAnsi="Times New Roman" w:cs="Times New Roman"/>
                <w:color w:val="000000"/>
                <w:sz w:val="28"/>
                <w:szCs w:val="28"/>
                <w:lang w:eastAsia="ru-RU"/>
              </w:rPr>
              <w:t>30</w:t>
            </w:r>
          </w:p>
        </w:tc>
        <w:tc>
          <w:tcPr>
            <w:tcW w:w="1498" w:type="dxa"/>
            <w:tcBorders>
              <w:top w:val="nil"/>
              <w:left w:val="single" w:sz="6" w:space="0" w:color="auto"/>
              <w:bottom w:val="nil"/>
              <w:right w:val="single" w:sz="6" w:space="0" w:color="auto"/>
            </w:tcBorders>
            <w:shd w:val="clear" w:color="auto" w:fill="FFFFFF"/>
            <w:hideMark/>
          </w:tcPr>
          <w:p w:rsidR="00446154" w:rsidRPr="00446154" w:rsidRDefault="00446154" w:rsidP="00446154">
            <w:pPr>
              <w:shd w:val="clear" w:color="auto" w:fill="FFFFFF"/>
              <w:spacing w:after="0" w:line="240" w:lineRule="auto"/>
              <w:rPr>
                <w:rFonts w:ascii="Times New Roman" w:eastAsia="Times New Roman" w:hAnsi="Times New Roman" w:cs="Times New Roman"/>
                <w:sz w:val="28"/>
                <w:szCs w:val="28"/>
                <w:lang w:eastAsia="ru-RU"/>
              </w:rPr>
            </w:pPr>
            <w:r w:rsidRPr="00446154">
              <w:rPr>
                <w:rFonts w:ascii="Times New Roman" w:eastAsia="Times New Roman" w:hAnsi="Times New Roman" w:cs="Times New Roman"/>
                <w:color w:val="000000"/>
                <w:sz w:val="28"/>
                <w:szCs w:val="28"/>
                <w:lang w:eastAsia="ru-RU"/>
              </w:rPr>
              <w:t>38</w:t>
            </w:r>
          </w:p>
        </w:tc>
        <w:tc>
          <w:tcPr>
            <w:tcW w:w="1493" w:type="dxa"/>
            <w:tcBorders>
              <w:top w:val="nil"/>
              <w:left w:val="single" w:sz="6" w:space="0" w:color="auto"/>
              <w:bottom w:val="nil"/>
              <w:right w:val="single" w:sz="6" w:space="0" w:color="auto"/>
            </w:tcBorders>
            <w:shd w:val="clear" w:color="auto" w:fill="FFFFFF"/>
            <w:hideMark/>
          </w:tcPr>
          <w:p w:rsidR="00446154" w:rsidRPr="00446154" w:rsidRDefault="00446154" w:rsidP="00446154">
            <w:pPr>
              <w:shd w:val="clear" w:color="auto" w:fill="FFFFFF"/>
              <w:spacing w:after="0" w:line="240" w:lineRule="auto"/>
              <w:rPr>
                <w:rFonts w:ascii="Times New Roman" w:eastAsia="Times New Roman" w:hAnsi="Times New Roman" w:cs="Times New Roman"/>
                <w:sz w:val="28"/>
                <w:szCs w:val="28"/>
                <w:lang w:eastAsia="ru-RU"/>
              </w:rPr>
            </w:pPr>
            <w:r w:rsidRPr="00446154">
              <w:rPr>
                <w:rFonts w:ascii="Times New Roman" w:eastAsia="Times New Roman" w:hAnsi="Times New Roman" w:cs="Times New Roman"/>
                <w:bCs/>
                <w:color w:val="000000"/>
                <w:sz w:val="28"/>
                <w:szCs w:val="28"/>
                <w:lang w:eastAsia="ru-RU"/>
              </w:rPr>
              <w:t>22</w:t>
            </w:r>
          </w:p>
        </w:tc>
      </w:tr>
      <w:tr w:rsidR="00446154" w:rsidRPr="00446154" w:rsidTr="00446154">
        <w:trPr>
          <w:trHeight w:val="278"/>
        </w:trPr>
        <w:tc>
          <w:tcPr>
            <w:tcW w:w="4678" w:type="dxa"/>
            <w:tcBorders>
              <w:top w:val="nil"/>
              <w:left w:val="single" w:sz="6" w:space="0" w:color="auto"/>
              <w:right w:val="single" w:sz="6" w:space="0" w:color="auto"/>
            </w:tcBorders>
            <w:shd w:val="clear" w:color="auto" w:fill="FFFFFF"/>
            <w:hideMark/>
          </w:tcPr>
          <w:p w:rsidR="00446154" w:rsidRPr="00446154" w:rsidRDefault="00446154" w:rsidP="00446154">
            <w:pPr>
              <w:shd w:val="clear" w:color="auto" w:fill="FFFFFF"/>
              <w:spacing w:after="0" w:line="240" w:lineRule="auto"/>
              <w:rPr>
                <w:rFonts w:ascii="Times New Roman" w:eastAsia="Times New Roman" w:hAnsi="Times New Roman" w:cs="Times New Roman"/>
                <w:sz w:val="28"/>
                <w:szCs w:val="28"/>
                <w:lang w:eastAsia="ru-RU"/>
              </w:rPr>
            </w:pPr>
            <w:r w:rsidRPr="00446154">
              <w:rPr>
                <w:rFonts w:ascii="Times New Roman" w:eastAsia="Times New Roman" w:hAnsi="Times New Roman" w:cs="Times New Roman"/>
                <w:color w:val="000000"/>
                <w:sz w:val="28"/>
                <w:szCs w:val="28"/>
                <w:lang w:eastAsia="ru-RU"/>
              </w:rPr>
              <w:t>Валовая маржа /чел</w:t>
            </w:r>
            <w:proofErr w:type="gramStart"/>
            <w:r w:rsidRPr="00446154">
              <w:rPr>
                <w:rFonts w:ascii="Times New Roman" w:eastAsia="Times New Roman" w:hAnsi="Times New Roman" w:cs="Times New Roman"/>
                <w:color w:val="000000"/>
                <w:sz w:val="28"/>
                <w:szCs w:val="28"/>
                <w:lang w:eastAsia="ru-RU"/>
              </w:rPr>
              <w:t>.-</w:t>
            </w:r>
            <w:proofErr w:type="gramEnd"/>
            <w:r w:rsidRPr="00446154">
              <w:rPr>
                <w:rFonts w:ascii="Times New Roman" w:eastAsia="Times New Roman" w:hAnsi="Times New Roman" w:cs="Times New Roman"/>
                <w:color w:val="000000"/>
                <w:sz w:val="28"/>
                <w:szCs w:val="28"/>
                <w:lang w:eastAsia="ru-RU"/>
              </w:rPr>
              <w:t>ч, руб./ч</w:t>
            </w:r>
          </w:p>
        </w:tc>
        <w:tc>
          <w:tcPr>
            <w:tcW w:w="1701" w:type="dxa"/>
            <w:tcBorders>
              <w:top w:val="nil"/>
              <w:left w:val="single" w:sz="6" w:space="0" w:color="auto"/>
              <w:right w:val="single" w:sz="6" w:space="0" w:color="auto"/>
            </w:tcBorders>
            <w:shd w:val="clear" w:color="auto" w:fill="FFFFFF"/>
            <w:hideMark/>
          </w:tcPr>
          <w:p w:rsidR="00446154" w:rsidRPr="00446154" w:rsidRDefault="00446154" w:rsidP="00446154">
            <w:pPr>
              <w:shd w:val="clear" w:color="auto" w:fill="FFFFFF"/>
              <w:spacing w:after="0" w:line="240" w:lineRule="auto"/>
              <w:rPr>
                <w:rFonts w:ascii="Times New Roman" w:eastAsia="Times New Roman" w:hAnsi="Times New Roman" w:cs="Times New Roman"/>
                <w:sz w:val="28"/>
                <w:szCs w:val="28"/>
                <w:lang w:eastAsia="ru-RU"/>
              </w:rPr>
            </w:pPr>
            <w:r w:rsidRPr="00446154">
              <w:rPr>
                <w:rFonts w:ascii="Times New Roman" w:eastAsia="Times New Roman" w:hAnsi="Times New Roman" w:cs="Times New Roman"/>
                <w:color w:val="000000"/>
                <w:sz w:val="28"/>
                <w:szCs w:val="28"/>
                <w:lang w:eastAsia="ru-RU"/>
              </w:rPr>
              <w:t>770</w:t>
            </w:r>
          </w:p>
        </w:tc>
        <w:tc>
          <w:tcPr>
            <w:tcW w:w="1498" w:type="dxa"/>
            <w:tcBorders>
              <w:top w:val="nil"/>
              <w:left w:val="single" w:sz="6" w:space="0" w:color="auto"/>
              <w:right w:val="single" w:sz="6" w:space="0" w:color="auto"/>
            </w:tcBorders>
            <w:shd w:val="clear" w:color="auto" w:fill="FFFFFF"/>
            <w:hideMark/>
          </w:tcPr>
          <w:p w:rsidR="00446154" w:rsidRPr="00446154" w:rsidRDefault="00446154" w:rsidP="00446154">
            <w:pPr>
              <w:shd w:val="clear" w:color="auto" w:fill="FFFFFF"/>
              <w:spacing w:after="0" w:line="240" w:lineRule="auto"/>
              <w:rPr>
                <w:rFonts w:ascii="Times New Roman" w:eastAsia="Times New Roman" w:hAnsi="Times New Roman" w:cs="Times New Roman"/>
                <w:sz w:val="28"/>
                <w:szCs w:val="28"/>
                <w:lang w:eastAsia="ru-RU"/>
              </w:rPr>
            </w:pPr>
            <w:r w:rsidRPr="00446154">
              <w:rPr>
                <w:rFonts w:ascii="Times New Roman" w:eastAsia="Times New Roman" w:hAnsi="Times New Roman" w:cs="Times New Roman"/>
                <w:color w:val="000000"/>
                <w:sz w:val="28"/>
                <w:szCs w:val="28"/>
                <w:lang w:eastAsia="ru-RU"/>
              </w:rPr>
              <w:t>1120</w:t>
            </w:r>
          </w:p>
        </w:tc>
        <w:tc>
          <w:tcPr>
            <w:tcW w:w="1493" w:type="dxa"/>
            <w:tcBorders>
              <w:top w:val="nil"/>
              <w:left w:val="single" w:sz="6" w:space="0" w:color="auto"/>
              <w:right w:val="single" w:sz="6" w:space="0" w:color="auto"/>
            </w:tcBorders>
            <w:shd w:val="clear" w:color="auto" w:fill="FFFFFF"/>
            <w:hideMark/>
          </w:tcPr>
          <w:p w:rsidR="00446154" w:rsidRPr="00446154" w:rsidRDefault="00446154" w:rsidP="00446154">
            <w:pPr>
              <w:shd w:val="clear" w:color="auto" w:fill="FFFFFF"/>
              <w:spacing w:after="0" w:line="240" w:lineRule="auto"/>
              <w:rPr>
                <w:rFonts w:ascii="Times New Roman" w:eastAsia="Times New Roman" w:hAnsi="Times New Roman" w:cs="Times New Roman"/>
                <w:sz w:val="28"/>
                <w:szCs w:val="28"/>
                <w:lang w:eastAsia="ru-RU"/>
              </w:rPr>
            </w:pPr>
            <w:r w:rsidRPr="00446154">
              <w:rPr>
                <w:rFonts w:ascii="Times New Roman" w:eastAsia="Times New Roman" w:hAnsi="Times New Roman" w:cs="Times New Roman"/>
                <w:color w:val="000000"/>
                <w:sz w:val="28"/>
                <w:szCs w:val="28"/>
                <w:lang w:eastAsia="ru-RU"/>
              </w:rPr>
              <w:t>795</w:t>
            </w:r>
          </w:p>
        </w:tc>
      </w:tr>
      <w:tr w:rsidR="00446154" w:rsidRPr="00446154" w:rsidTr="00446154">
        <w:trPr>
          <w:trHeight w:val="269"/>
        </w:trPr>
        <w:tc>
          <w:tcPr>
            <w:tcW w:w="4678" w:type="dxa"/>
            <w:tcBorders>
              <w:top w:val="nil"/>
              <w:left w:val="single" w:sz="6" w:space="0" w:color="auto"/>
              <w:bottom w:val="single" w:sz="4" w:space="0" w:color="auto"/>
              <w:right w:val="single" w:sz="6" w:space="0" w:color="auto"/>
            </w:tcBorders>
            <w:shd w:val="clear" w:color="auto" w:fill="FFFFFF"/>
            <w:hideMark/>
          </w:tcPr>
          <w:p w:rsidR="00446154" w:rsidRPr="00446154" w:rsidRDefault="00446154" w:rsidP="00446154">
            <w:pPr>
              <w:shd w:val="clear" w:color="auto" w:fill="FFFFFF"/>
              <w:spacing w:after="0" w:line="240" w:lineRule="auto"/>
              <w:rPr>
                <w:rFonts w:ascii="Times New Roman" w:eastAsia="Times New Roman" w:hAnsi="Times New Roman" w:cs="Times New Roman"/>
                <w:sz w:val="28"/>
                <w:szCs w:val="28"/>
                <w:lang w:eastAsia="ru-RU"/>
              </w:rPr>
            </w:pPr>
            <w:r w:rsidRPr="00446154">
              <w:rPr>
                <w:rFonts w:ascii="Times New Roman" w:eastAsia="Times New Roman" w:hAnsi="Times New Roman" w:cs="Times New Roman"/>
                <w:color w:val="000000"/>
                <w:sz w:val="28"/>
                <w:szCs w:val="28"/>
                <w:lang w:eastAsia="ru-RU"/>
              </w:rPr>
              <w:t>Валовая маржа /</w:t>
            </w:r>
            <w:proofErr w:type="spellStart"/>
            <w:r w:rsidRPr="00446154">
              <w:rPr>
                <w:rFonts w:ascii="Times New Roman" w:eastAsia="Times New Roman" w:hAnsi="Times New Roman" w:cs="Times New Roman"/>
                <w:color w:val="000000"/>
                <w:sz w:val="28"/>
                <w:szCs w:val="28"/>
                <w:lang w:eastAsia="ru-RU"/>
              </w:rPr>
              <w:t>машин</w:t>
            </w:r>
            <w:proofErr w:type="gramStart"/>
            <w:r w:rsidRPr="00446154">
              <w:rPr>
                <w:rFonts w:ascii="Times New Roman" w:eastAsia="Times New Roman" w:hAnsi="Times New Roman" w:cs="Times New Roman"/>
                <w:color w:val="000000"/>
                <w:sz w:val="28"/>
                <w:szCs w:val="28"/>
                <w:lang w:eastAsia="ru-RU"/>
              </w:rPr>
              <w:t>о</w:t>
            </w:r>
            <w:proofErr w:type="spellEnd"/>
            <w:r w:rsidRPr="00446154">
              <w:rPr>
                <w:rFonts w:ascii="Times New Roman" w:eastAsia="Times New Roman" w:hAnsi="Times New Roman" w:cs="Times New Roman"/>
                <w:color w:val="000000"/>
                <w:sz w:val="28"/>
                <w:szCs w:val="28"/>
                <w:lang w:eastAsia="ru-RU"/>
              </w:rPr>
              <w:t>-</w:t>
            </w:r>
            <w:proofErr w:type="gramEnd"/>
            <w:r>
              <w:t xml:space="preserve"> </w:t>
            </w:r>
            <w:proofErr w:type="spellStart"/>
            <w:r w:rsidRPr="00446154">
              <w:rPr>
                <w:rFonts w:ascii="Times New Roman" w:eastAsia="Times New Roman" w:hAnsi="Times New Roman" w:cs="Times New Roman"/>
                <w:color w:val="000000"/>
                <w:sz w:val="28"/>
                <w:szCs w:val="28"/>
                <w:lang w:eastAsia="ru-RU"/>
              </w:rPr>
              <w:t>ч,руб</w:t>
            </w:r>
            <w:proofErr w:type="spellEnd"/>
            <w:r w:rsidRPr="00446154">
              <w:rPr>
                <w:rFonts w:ascii="Times New Roman" w:eastAsia="Times New Roman" w:hAnsi="Times New Roman" w:cs="Times New Roman"/>
                <w:color w:val="000000"/>
                <w:sz w:val="28"/>
                <w:szCs w:val="28"/>
                <w:lang w:eastAsia="ru-RU"/>
              </w:rPr>
              <w:t>./ч</w:t>
            </w:r>
          </w:p>
        </w:tc>
        <w:tc>
          <w:tcPr>
            <w:tcW w:w="1701" w:type="dxa"/>
            <w:tcBorders>
              <w:top w:val="nil"/>
              <w:left w:val="single" w:sz="6" w:space="0" w:color="auto"/>
              <w:bottom w:val="single" w:sz="4" w:space="0" w:color="auto"/>
              <w:right w:val="single" w:sz="6" w:space="0" w:color="auto"/>
            </w:tcBorders>
            <w:shd w:val="clear" w:color="auto" w:fill="FFFFFF"/>
            <w:hideMark/>
          </w:tcPr>
          <w:p w:rsidR="00446154" w:rsidRPr="00446154" w:rsidRDefault="00446154" w:rsidP="00446154">
            <w:pPr>
              <w:shd w:val="clear" w:color="auto" w:fill="FFFFFF"/>
              <w:spacing w:after="0" w:line="240" w:lineRule="auto"/>
              <w:rPr>
                <w:rFonts w:ascii="Times New Roman" w:eastAsia="Times New Roman" w:hAnsi="Times New Roman" w:cs="Times New Roman"/>
                <w:sz w:val="28"/>
                <w:szCs w:val="28"/>
                <w:lang w:eastAsia="ru-RU"/>
              </w:rPr>
            </w:pPr>
            <w:r w:rsidRPr="00446154">
              <w:rPr>
                <w:rFonts w:ascii="Times New Roman" w:eastAsia="Times New Roman" w:hAnsi="Times New Roman" w:cs="Times New Roman"/>
                <w:color w:val="000000"/>
                <w:sz w:val="28"/>
                <w:szCs w:val="28"/>
                <w:lang w:eastAsia="ru-RU"/>
              </w:rPr>
              <w:t>770</w:t>
            </w:r>
          </w:p>
        </w:tc>
        <w:tc>
          <w:tcPr>
            <w:tcW w:w="1498" w:type="dxa"/>
            <w:tcBorders>
              <w:top w:val="nil"/>
              <w:left w:val="single" w:sz="6" w:space="0" w:color="auto"/>
              <w:bottom w:val="single" w:sz="4" w:space="0" w:color="auto"/>
              <w:right w:val="single" w:sz="6" w:space="0" w:color="auto"/>
            </w:tcBorders>
            <w:shd w:val="clear" w:color="auto" w:fill="FFFFFF"/>
            <w:hideMark/>
          </w:tcPr>
          <w:p w:rsidR="00446154" w:rsidRPr="00446154" w:rsidRDefault="00446154" w:rsidP="00446154">
            <w:pPr>
              <w:shd w:val="clear" w:color="auto" w:fill="FFFFFF"/>
              <w:spacing w:after="0" w:line="240" w:lineRule="auto"/>
              <w:rPr>
                <w:rFonts w:ascii="Times New Roman" w:eastAsia="Times New Roman" w:hAnsi="Times New Roman" w:cs="Times New Roman"/>
                <w:sz w:val="28"/>
                <w:szCs w:val="28"/>
                <w:lang w:eastAsia="ru-RU"/>
              </w:rPr>
            </w:pPr>
            <w:r w:rsidRPr="00446154">
              <w:rPr>
                <w:rFonts w:ascii="Times New Roman" w:eastAsia="Times New Roman" w:hAnsi="Times New Roman" w:cs="Times New Roman"/>
                <w:color w:val="000000"/>
                <w:sz w:val="28"/>
                <w:szCs w:val="28"/>
                <w:lang w:eastAsia="ru-RU"/>
              </w:rPr>
              <w:t>1120</w:t>
            </w:r>
          </w:p>
        </w:tc>
        <w:tc>
          <w:tcPr>
            <w:tcW w:w="1493" w:type="dxa"/>
            <w:tcBorders>
              <w:top w:val="nil"/>
              <w:left w:val="single" w:sz="6" w:space="0" w:color="auto"/>
              <w:bottom w:val="single" w:sz="4" w:space="0" w:color="auto"/>
              <w:right w:val="single" w:sz="6" w:space="0" w:color="auto"/>
            </w:tcBorders>
            <w:shd w:val="clear" w:color="auto" w:fill="FFFFFF"/>
            <w:hideMark/>
          </w:tcPr>
          <w:p w:rsidR="00446154" w:rsidRPr="00446154" w:rsidRDefault="00446154" w:rsidP="00446154">
            <w:pPr>
              <w:shd w:val="clear" w:color="auto" w:fill="FFFFFF"/>
              <w:spacing w:after="0" w:line="240" w:lineRule="auto"/>
              <w:rPr>
                <w:rFonts w:ascii="Times New Roman" w:eastAsia="Times New Roman" w:hAnsi="Times New Roman" w:cs="Times New Roman"/>
                <w:sz w:val="28"/>
                <w:szCs w:val="28"/>
                <w:lang w:eastAsia="ru-RU"/>
              </w:rPr>
            </w:pPr>
            <w:r w:rsidRPr="00446154">
              <w:rPr>
                <w:rFonts w:ascii="Times New Roman" w:eastAsia="Times New Roman" w:hAnsi="Times New Roman" w:cs="Times New Roman"/>
                <w:color w:val="000000"/>
                <w:sz w:val="28"/>
                <w:szCs w:val="28"/>
                <w:lang w:eastAsia="ru-RU"/>
              </w:rPr>
              <w:t>1590</w:t>
            </w:r>
          </w:p>
        </w:tc>
      </w:tr>
    </w:tbl>
    <w:p w:rsidR="00446154" w:rsidRPr="00446154" w:rsidRDefault="00446154" w:rsidP="00446154">
      <w:pPr>
        <w:shd w:val="clear" w:color="auto" w:fill="FFFFFF"/>
        <w:spacing w:after="0" w:line="240" w:lineRule="auto"/>
        <w:ind w:firstLine="720"/>
        <w:jc w:val="both"/>
        <w:rPr>
          <w:rFonts w:ascii="Times New Roman" w:eastAsia="Times New Roman" w:hAnsi="Times New Roman" w:cs="Times New Roman"/>
          <w:sz w:val="28"/>
          <w:szCs w:val="28"/>
          <w:lang w:eastAsia="ru-RU"/>
        </w:rPr>
      </w:pPr>
      <w:r w:rsidRPr="00446154">
        <w:rPr>
          <w:rFonts w:ascii="Times New Roman" w:eastAsia="Times New Roman" w:hAnsi="Times New Roman" w:cs="Times New Roman"/>
          <w:color w:val="000000"/>
          <w:sz w:val="28"/>
          <w:szCs w:val="28"/>
          <w:lang w:eastAsia="ru-RU"/>
        </w:rPr>
        <w:t>Средние трудовые затраты на изготовление каждого вида продукции составляют 1080 руб./ч. Затраты физического труда при изготовлении изделия</w:t>
      </w:r>
      <w:proofErr w:type="gramStart"/>
      <w:r w:rsidRPr="00446154">
        <w:rPr>
          <w:rFonts w:ascii="Times New Roman" w:eastAsia="Times New Roman" w:hAnsi="Times New Roman" w:cs="Times New Roman"/>
          <w:color w:val="000000"/>
          <w:sz w:val="28"/>
          <w:szCs w:val="28"/>
          <w:lang w:eastAsia="ru-RU"/>
        </w:rPr>
        <w:t xml:space="preserve"> А</w:t>
      </w:r>
      <w:proofErr w:type="gramEnd"/>
      <w:r w:rsidRPr="00446154">
        <w:rPr>
          <w:rFonts w:ascii="Times New Roman" w:eastAsia="Times New Roman" w:hAnsi="Times New Roman" w:cs="Times New Roman"/>
          <w:color w:val="000000"/>
          <w:sz w:val="28"/>
          <w:szCs w:val="28"/>
          <w:lang w:eastAsia="ru-RU"/>
        </w:rPr>
        <w:t xml:space="preserve"> – 1ч/шт., В – 0,5ч/шт., С – 0,2ч/шт. Затраты машинного времени следующие: А – 1ч/шт., В – 0,5ч/шт., С – 0,1ч/шт. На основе этих данных получены расчетные показатели валовой маржи на человеко-час и машино-час.</w:t>
      </w:r>
    </w:p>
    <w:p w:rsidR="00446154" w:rsidRDefault="00446154" w:rsidP="00446154">
      <w:pPr>
        <w:shd w:val="clear" w:color="auto" w:fill="FFFFFF"/>
        <w:spacing w:after="0" w:line="240" w:lineRule="auto"/>
        <w:ind w:firstLine="720"/>
        <w:jc w:val="both"/>
        <w:rPr>
          <w:rFonts w:ascii="Times New Roman" w:eastAsia="Times New Roman" w:hAnsi="Times New Roman" w:cs="Times New Roman"/>
          <w:b/>
          <w:bCs/>
          <w:iCs/>
          <w:color w:val="000000"/>
          <w:sz w:val="28"/>
          <w:szCs w:val="28"/>
          <w:lang w:eastAsia="ru-RU"/>
        </w:rPr>
      </w:pPr>
      <w:r w:rsidRPr="00446154">
        <w:rPr>
          <w:rFonts w:ascii="Times New Roman" w:eastAsia="Times New Roman" w:hAnsi="Times New Roman" w:cs="Times New Roman"/>
          <w:b/>
          <w:bCs/>
          <w:iCs/>
          <w:color w:val="000000"/>
          <w:sz w:val="28"/>
          <w:szCs w:val="28"/>
          <w:lang w:eastAsia="ru-RU"/>
        </w:rPr>
        <w:t>Задача 11.</w:t>
      </w:r>
    </w:p>
    <w:p w:rsidR="00446154" w:rsidRPr="00446154" w:rsidRDefault="00446154" w:rsidP="00446154">
      <w:pPr>
        <w:shd w:val="clear" w:color="auto" w:fill="FFFFFF"/>
        <w:spacing w:after="0" w:line="240" w:lineRule="auto"/>
        <w:ind w:firstLine="720"/>
        <w:jc w:val="both"/>
        <w:rPr>
          <w:rFonts w:ascii="Times New Roman" w:eastAsia="Times New Roman" w:hAnsi="Times New Roman" w:cs="Times New Roman"/>
          <w:sz w:val="28"/>
          <w:szCs w:val="28"/>
          <w:lang w:eastAsia="ru-RU"/>
        </w:rPr>
      </w:pPr>
      <w:r w:rsidRPr="00446154">
        <w:rPr>
          <w:rFonts w:ascii="Times New Roman" w:eastAsia="Times New Roman" w:hAnsi="Times New Roman" w:cs="Times New Roman"/>
          <w:b/>
          <w:bCs/>
          <w:iCs/>
          <w:color w:val="000000"/>
          <w:sz w:val="28"/>
          <w:szCs w:val="28"/>
          <w:lang w:eastAsia="ru-RU"/>
        </w:rPr>
        <w:t xml:space="preserve"> </w:t>
      </w:r>
      <w:r w:rsidRPr="00446154">
        <w:rPr>
          <w:rFonts w:ascii="Times New Roman" w:eastAsia="Times New Roman" w:hAnsi="Times New Roman" w:cs="Times New Roman"/>
          <w:bCs/>
          <w:iCs/>
          <w:color w:val="000000"/>
          <w:sz w:val="28"/>
          <w:szCs w:val="28"/>
          <w:lang w:eastAsia="ru-RU"/>
        </w:rPr>
        <w:t>Выбор наиболее рентабельного производства</w:t>
      </w:r>
    </w:p>
    <w:p w:rsidR="00446154" w:rsidRPr="00446154" w:rsidRDefault="00446154" w:rsidP="00446154">
      <w:pPr>
        <w:shd w:val="clear" w:color="auto" w:fill="FFFFFF"/>
        <w:spacing w:after="0" w:line="240" w:lineRule="auto"/>
        <w:ind w:firstLine="720"/>
        <w:jc w:val="both"/>
        <w:rPr>
          <w:rFonts w:ascii="Times New Roman" w:eastAsia="Times New Roman" w:hAnsi="Times New Roman" w:cs="Times New Roman"/>
          <w:sz w:val="28"/>
          <w:szCs w:val="28"/>
          <w:lang w:eastAsia="ru-RU"/>
        </w:rPr>
      </w:pPr>
      <w:r w:rsidRPr="00446154">
        <w:rPr>
          <w:rFonts w:ascii="Times New Roman" w:eastAsia="Times New Roman" w:hAnsi="Times New Roman" w:cs="Times New Roman"/>
          <w:color w:val="000000"/>
          <w:sz w:val="28"/>
          <w:szCs w:val="28"/>
          <w:lang w:eastAsia="ru-RU"/>
        </w:rPr>
        <w:t>Предприятие специализируется на производстве мебели. Основными являются три вида продукции: книжные полки, наборы дачной мебели, наборы кухонной мебели.</w:t>
      </w:r>
    </w:p>
    <w:p w:rsidR="00446154" w:rsidRPr="00446154" w:rsidRDefault="00446154" w:rsidP="00446154">
      <w:pPr>
        <w:shd w:val="clear" w:color="auto" w:fill="FFFFFF"/>
        <w:spacing w:after="0" w:line="240" w:lineRule="auto"/>
        <w:ind w:firstLine="720"/>
        <w:jc w:val="both"/>
        <w:rPr>
          <w:rFonts w:ascii="Times New Roman" w:eastAsia="Times New Roman" w:hAnsi="Times New Roman" w:cs="Times New Roman"/>
          <w:sz w:val="28"/>
          <w:szCs w:val="28"/>
          <w:lang w:eastAsia="ru-RU"/>
        </w:rPr>
      </w:pPr>
      <w:proofErr w:type="gramStart"/>
      <w:r w:rsidRPr="00446154">
        <w:rPr>
          <w:rFonts w:ascii="Times New Roman" w:eastAsia="Times New Roman" w:hAnsi="Times New Roman" w:cs="Times New Roman"/>
          <w:color w:val="000000"/>
          <w:sz w:val="28"/>
          <w:szCs w:val="28"/>
          <w:lang w:eastAsia="ru-RU"/>
        </w:rPr>
        <w:t>Выручка от реализации всех видов продукции равна 456,5 тыс. руб. и распределяется по изделиям следующим образом: книжные полки – 148,5 тыс. руб.; дачная мебель – 138 тыс. руб. и кухонная мебель – 170 тыс. руб. Косвенные издержки – 164 тыс. руб. Прямые издержки представлены в нижеследующей таблице.</w:t>
      </w:r>
      <w:proofErr w:type="gramEnd"/>
      <w:r w:rsidRPr="00446154">
        <w:rPr>
          <w:rFonts w:ascii="Times New Roman" w:eastAsia="Times New Roman" w:hAnsi="Times New Roman" w:cs="Times New Roman"/>
          <w:color w:val="000000"/>
          <w:sz w:val="28"/>
          <w:szCs w:val="28"/>
          <w:lang w:eastAsia="ru-RU"/>
        </w:rPr>
        <w:t xml:space="preserve"> Выбрать наиболее рентабельный вид продукции.</w:t>
      </w:r>
    </w:p>
    <w:tbl>
      <w:tblPr>
        <w:tblW w:w="0" w:type="auto"/>
        <w:tblInd w:w="40" w:type="dxa"/>
        <w:tblLayout w:type="fixed"/>
        <w:tblCellMar>
          <w:left w:w="40" w:type="dxa"/>
          <w:right w:w="40" w:type="dxa"/>
        </w:tblCellMar>
        <w:tblLook w:val="04A0" w:firstRow="1" w:lastRow="0" w:firstColumn="1" w:lastColumn="0" w:noHBand="0" w:noVBand="1"/>
      </w:tblPr>
      <w:tblGrid>
        <w:gridCol w:w="5529"/>
        <w:gridCol w:w="992"/>
        <w:gridCol w:w="1276"/>
        <w:gridCol w:w="1573"/>
      </w:tblGrid>
      <w:tr w:rsidR="00446154" w:rsidRPr="00446154" w:rsidTr="00446154">
        <w:trPr>
          <w:trHeight w:val="542"/>
        </w:trPr>
        <w:tc>
          <w:tcPr>
            <w:tcW w:w="5529" w:type="dxa"/>
            <w:tcBorders>
              <w:top w:val="single" w:sz="6" w:space="0" w:color="auto"/>
              <w:left w:val="single" w:sz="6" w:space="0" w:color="auto"/>
              <w:bottom w:val="single" w:sz="6" w:space="0" w:color="auto"/>
              <w:right w:val="single" w:sz="6" w:space="0" w:color="auto"/>
            </w:tcBorders>
            <w:shd w:val="clear" w:color="auto" w:fill="FFFFFF"/>
            <w:hideMark/>
          </w:tcPr>
          <w:p w:rsidR="00446154" w:rsidRPr="00446154" w:rsidRDefault="00446154" w:rsidP="00446154">
            <w:pPr>
              <w:shd w:val="clear" w:color="auto" w:fill="FFFFFF"/>
              <w:spacing w:after="0" w:line="240" w:lineRule="auto"/>
              <w:jc w:val="center"/>
              <w:rPr>
                <w:rFonts w:ascii="Times New Roman" w:eastAsia="Times New Roman" w:hAnsi="Times New Roman" w:cs="Times New Roman"/>
                <w:sz w:val="28"/>
                <w:szCs w:val="28"/>
                <w:lang w:eastAsia="ru-RU"/>
              </w:rPr>
            </w:pPr>
            <w:r w:rsidRPr="00446154">
              <w:rPr>
                <w:rFonts w:ascii="Times New Roman" w:eastAsia="Times New Roman" w:hAnsi="Times New Roman" w:cs="Times New Roman"/>
                <w:bCs/>
                <w:color w:val="000000"/>
                <w:sz w:val="28"/>
                <w:szCs w:val="28"/>
                <w:lang w:eastAsia="ru-RU"/>
              </w:rPr>
              <w:t>Показатель</w:t>
            </w:r>
          </w:p>
        </w:tc>
        <w:tc>
          <w:tcPr>
            <w:tcW w:w="992" w:type="dxa"/>
            <w:tcBorders>
              <w:top w:val="single" w:sz="6" w:space="0" w:color="auto"/>
              <w:left w:val="single" w:sz="6" w:space="0" w:color="auto"/>
              <w:bottom w:val="single" w:sz="6" w:space="0" w:color="auto"/>
              <w:right w:val="single" w:sz="6" w:space="0" w:color="auto"/>
            </w:tcBorders>
            <w:shd w:val="clear" w:color="auto" w:fill="FFFFFF"/>
            <w:hideMark/>
          </w:tcPr>
          <w:p w:rsidR="00446154" w:rsidRPr="00446154" w:rsidRDefault="00446154" w:rsidP="00446154">
            <w:pPr>
              <w:shd w:val="clear" w:color="auto" w:fill="FFFFFF"/>
              <w:spacing w:after="0" w:line="240" w:lineRule="auto"/>
              <w:jc w:val="center"/>
              <w:rPr>
                <w:rFonts w:ascii="Times New Roman" w:eastAsia="Times New Roman" w:hAnsi="Times New Roman" w:cs="Times New Roman"/>
                <w:sz w:val="28"/>
                <w:szCs w:val="28"/>
                <w:lang w:eastAsia="ru-RU"/>
              </w:rPr>
            </w:pPr>
            <w:r w:rsidRPr="00446154">
              <w:rPr>
                <w:rFonts w:ascii="Times New Roman" w:eastAsia="Times New Roman" w:hAnsi="Times New Roman" w:cs="Times New Roman"/>
                <w:bCs/>
                <w:color w:val="000000"/>
                <w:sz w:val="28"/>
                <w:szCs w:val="28"/>
                <w:lang w:eastAsia="ru-RU"/>
              </w:rPr>
              <w:t>Полки</w:t>
            </w:r>
          </w:p>
        </w:tc>
        <w:tc>
          <w:tcPr>
            <w:tcW w:w="1276" w:type="dxa"/>
            <w:tcBorders>
              <w:top w:val="single" w:sz="6" w:space="0" w:color="auto"/>
              <w:left w:val="single" w:sz="6" w:space="0" w:color="auto"/>
              <w:bottom w:val="single" w:sz="6" w:space="0" w:color="auto"/>
              <w:right w:val="single" w:sz="6" w:space="0" w:color="auto"/>
            </w:tcBorders>
            <w:shd w:val="clear" w:color="auto" w:fill="FFFFFF"/>
            <w:hideMark/>
          </w:tcPr>
          <w:p w:rsidR="00446154" w:rsidRPr="00446154" w:rsidRDefault="00446154" w:rsidP="00446154">
            <w:pPr>
              <w:shd w:val="clear" w:color="auto" w:fill="FFFFFF"/>
              <w:spacing w:after="0" w:line="240" w:lineRule="auto"/>
              <w:jc w:val="center"/>
              <w:rPr>
                <w:rFonts w:ascii="Times New Roman" w:eastAsia="Times New Roman" w:hAnsi="Times New Roman" w:cs="Times New Roman"/>
                <w:sz w:val="28"/>
                <w:szCs w:val="28"/>
                <w:lang w:eastAsia="ru-RU"/>
              </w:rPr>
            </w:pPr>
            <w:r w:rsidRPr="00446154">
              <w:rPr>
                <w:rFonts w:ascii="Times New Roman" w:eastAsia="Times New Roman" w:hAnsi="Times New Roman" w:cs="Times New Roman"/>
                <w:bCs/>
                <w:color w:val="000000"/>
                <w:sz w:val="28"/>
                <w:szCs w:val="28"/>
                <w:lang w:eastAsia="ru-RU"/>
              </w:rPr>
              <w:t>Дачная мебель</w:t>
            </w:r>
          </w:p>
        </w:tc>
        <w:tc>
          <w:tcPr>
            <w:tcW w:w="1573" w:type="dxa"/>
            <w:tcBorders>
              <w:top w:val="single" w:sz="6" w:space="0" w:color="auto"/>
              <w:left w:val="single" w:sz="6" w:space="0" w:color="auto"/>
              <w:bottom w:val="single" w:sz="6" w:space="0" w:color="auto"/>
              <w:right w:val="single" w:sz="6" w:space="0" w:color="auto"/>
            </w:tcBorders>
            <w:shd w:val="clear" w:color="auto" w:fill="FFFFFF"/>
            <w:hideMark/>
          </w:tcPr>
          <w:p w:rsidR="00446154" w:rsidRPr="00446154" w:rsidRDefault="00446154" w:rsidP="00446154">
            <w:pPr>
              <w:shd w:val="clear" w:color="auto" w:fill="FFFFFF"/>
              <w:spacing w:after="0" w:line="240" w:lineRule="auto"/>
              <w:jc w:val="center"/>
              <w:rPr>
                <w:rFonts w:ascii="Times New Roman" w:eastAsia="Times New Roman" w:hAnsi="Times New Roman" w:cs="Times New Roman"/>
                <w:sz w:val="28"/>
                <w:szCs w:val="28"/>
                <w:lang w:eastAsia="ru-RU"/>
              </w:rPr>
            </w:pPr>
            <w:r w:rsidRPr="00446154">
              <w:rPr>
                <w:rFonts w:ascii="Times New Roman" w:eastAsia="Times New Roman" w:hAnsi="Times New Roman" w:cs="Times New Roman"/>
                <w:bCs/>
                <w:color w:val="000000"/>
                <w:sz w:val="28"/>
                <w:szCs w:val="28"/>
                <w:lang w:eastAsia="ru-RU"/>
              </w:rPr>
              <w:t>Кухонная мебель</w:t>
            </w:r>
          </w:p>
        </w:tc>
      </w:tr>
      <w:tr w:rsidR="00446154" w:rsidRPr="00446154" w:rsidTr="00446154">
        <w:trPr>
          <w:trHeight w:val="293"/>
        </w:trPr>
        <w:tc>
          <w:tcPr>
            <w:tcW w:w="5529" w:type="dxa"/>
            <w:tcBorders>
              <w:top w:val="single" w:sz="6" w:space="0" w:color="auto"/>
              <w:left w:val="single" w:sz="6" w:space="0" w:color="auto"/>
              <w:bottom w:val="nil"/>
              <w:right w:val="single" w:sz="6" w:space="0" w:color="auto"/>
            </w:tcBorders>
            <w:shd w:val="clear" w:color="auto" w:fill="FFFFFF"/>
            <w:hideMark/>
          </w:tcPr>
          <w:p w:rsidR="00446154" w:rsidRPr="00446154" w:rsidRDefault="00446154" w:rsidP="00446154">
            <w:pPr>
              <w:shd w:val="clear" w:color="auto" w:fill="FFFFFF"/>
              <w:spacing w:after="0" w:line="240" w:lineRule="auto"/>
              <w:rPr>
                <w:rFonts w:ascii="Times New Roman" w:eastAsia="Times New Roman" w:hAnsi="Times New Roman" w:cs="Times New Roman"/>
                <w:sz w:val="28"/>
                <w:szCs w:val="28"/>
                <w:lang w:eastAsia="ru-RU"/>
              </w:rPr>
            </w:pPr>
            <w:r w:rsidRPr="00446154">
              <w:rPr>
                <w:rFonts w:ascii="Times New Roman" w:eastAsia="Times New Roman" w:hAnsi="Times New Roman" w:cs="Times New Roman"/>
                <w:color w:val="000000"/>
                <w:sz w:val="28"/>
                <w:szCs w:val="28"/>
                <w:lang w:eastAsia="ru-RU"/>
              </w:rPr>
              <w:t>Прямые издержки</w:t>
            </w:r>
          </w:p>
        </w:tc>
        <w:tc>
          <w:tcPr>
            <w:tcW w:w="992" w:type="dxa"/>
            <w:tcBorders>
              <w:top w:val="single" w:sz="6" w:space="0" w:color="auto"/>
              <w:left w:val="single" w:sz="6" w:space="0" w:color="auto"/>
              <w:bottom w:val="nil"/>
              <w:right w:val="single" w:sz="6" w:space="0" w:color="auto"/>
            </w:tcBorders>
            <w:shd w:val="clear" w:color="auto" w:fill="FFFFFF"/>
            <w:hideMark/>
          </w:tcPr>
          <w:p w:rsidR="00446154" w:rsidRPr="00446154" w:rsidRDefault="00446154" w:rsidP="00446154">
            <w:pPr>
              <w:shd w:val="clear" w:color="auto" w:fill="FFFFFF"/>
              <w:spacing w:after="0" w:line="240" w:lineRule="auto"/>
              <w:jc w:val="center"/>
              <w:rPr>
                <w:rFonts w:ascii="Times New Roman" w:eastAsia="Times New Roman" w:hAnsi="Times New Roman" w:cs="Times New Roman"/>
                <w:sz w:val="28"/>
                <w:szCs w:val="28"/>
                <w:lang w:eastAsia="ru-RU"/>
              </w:rPr>
            </w:pPr>
            <w:r w:rsidRPr="00446154">
              <w:rPr>
                <w:rFonts w:ascii="Times New Roman" w:eastAsia="Times New Roman" w:hAnsi="Times New Roman" w:cs="Times New Roman"/>
                <w:color w:val="000000"/>
                <w:sz w:val="28"/>
                <w:szCs w:val="28"/>
                <w:lang w:eastAsia="ru-RU"/>
              </w:rPr>
              <w:t>91,5</w:t>
            </w:r>
          </w:p>
        </w:tc>
        <w:tc>
          <w:tcPr>
            <w:tcW w:w="1276" w:type="dxa"/>
            <w:tcBorders>
              <w:top w:val="single" w:sz="6" w:space="0" w:color="auto"/>
              <w:left w:val="single" w:sz="6" w:space="0" w:color="auto"/>
              <w:bottom w:val="nil"/>
              <w:right w:val="single" w:sz="6" w:space="0" w:color="auto"/>
            </w:tcBorders>
            <w:shd w:val="clear" w:color="auto" w:fill="FFFFFF"/>
            <w:hideMark/>
          </w:tcPr>
          <w:p w:rsidR="00446154" w:rsidRPr="00446154" w:rsidRDefault="00446154" w:rsidP="00446154">
            <w:pPr>
              <w:shd w:val="clear" w:color="auto" w:fill="FFFFFF"/>
              <w:spacing w:after="0" w:line="240" w:lineRule="auto"/>
              <w:jc w:val="center"/>
              <w:rPr>
                <w:rFonts w:ascii="Times New Roman" w:eastAsia="Times New Roman" w:hAnsi="Times New Roman" w:cs="Times New Roman"/>
                <w:sz w:val="28"/>
                <w:szCs w:val="28"/>
                <w:lang w:eastAsia="ru-RU"/>
              </w:rPr>
            </w:pPr>
            <w:r w:rsidRPr="00446154">
              <w:rPr>
                <w:rFonts w:ascii="Times New Roman" w:eastAsia="Times New Roman" w:hAnsi="Times New Roman" w:cs="Times New Roman"/>
                <w:color w:val="000000"/>
                <w:sz w:val="28"/>
                <w:szCs w:val="28"/>
                <w:lang w:eastAsia="ru-RU"/>
              </w:rPr>
              <w:t>66,5</w:t>
            </w:r>
          </w:p>
        </w:tc>
        <w:tc>
          <w:tcPr>
            <w:tcW w:w="1573" w:type="dxa"/>
            <w:tcBorders>
              <w:top w:val="single" w:sz="6" w:space="0" w:color="auto"/>
              <w:left w:val="single" w:sz="6" w:space="0" w:color="auto"/>
              <w:bottom w:val="nil"/>
              <w:right w:val="single" w:sz="6" w:space="0" w:color="auto"/>
            </w:tcBorders>
            <w:shd w:val="clear" w:color="auto" w:fill="FFFFFF"/>
            <w:hideMark/>
          </w:tcPr>
          <w:p w:rsidR="00446154" w:rsidRPr="00446154" w:rsidRDefault="00446154" w:rsidP="00446154">
            <w:pPr>
              <w:shd w:val="clear" w:color="auto" w:fill="FFFFFF"/>
              <w:spacing w:after="0" w:line="240" w:lineRule="auto"/>
              <w:jc w:val="center"/>
              <w:rPr>
                <w:rFonts w:ascii="Times New Roman" w:eastAsia="Times New Roman" w:hAnsi="Times New Roman" w:cs="Times New Roman"/>
                <w:sz w:val="28"/>
                <w:szCs w:val="28"/>
                <w:lang w:eastAsia="ru-RU"/>
              </w:rPr>
            </w:pPr>
            <w:r w:rsidRPr="00446154">
              <w:rPr>
                <w:rFonts w:ascii="Times New Roman" w:eastAsia="Times New Roman" w:hAnsi="Times New Roman" w:cs="Times New Roman"/>
                <w:color w:val="000000"/>
                <w:sz w:val="28"/>
                <w:szCs w:val="28"/>
                <w:lang w:eastAsia="ru-RU"/>
              </w:rPr>
              <w:t>88,5</w:t>
            </w:r>
          </w:p>
        </w:tc>
      </w:tr>
      <w:tr w:rsidR="00446154" w:rsidRPr="00446154" w:rsidTr="00446154">
        <w:trPr>
          <w:trHeight w:val="269"/>
        </w:trPr>
        <w:tc>
          <w:tcPr>
            <w:tcW w:w="5529" w:type="dxa"/>
            <w:tcBorders>
              <w:top w:val="nil"/>
              <w:left w:val="single" w:sz="6" w:space="0" w:color="auto"/>
              <w:bottom w:val="nil"/>
              <w:right w:val="single" w:sz="6" w:space="0" w:color="auto"/>
            </w:tcBorders>
            <w:shd w:val="clear" w:color="auto" w:fill="FFFFFF"/>
            <w:hideMark/>
          </w:tcPr>
          <w:p w:rsidR="00446154" w:rsidRPr="00446154" w:rsidRDefault="00446154" w:rsidP="00446154">
            <w:pPr>
              <w:shd w:val="clear" w:color="auto" w:fill="FFFFFF"/>
              <w:spacing w:after="0" w:line="240" w:lineRule="auto"/>
              <w:rPr>
                <w:rFonts w:ascii="Times New Roman" w:eastAsia="Times New Roman" w:hAnsi="Times New Roman" w:cs="Times New Roman"/>
                <w:sz w:val="28"/>
                <w:szCs w:val="28"/>
                <w:lang w:eastAsia="ru-RU"/>
              </w:rPr>
            </w:pPr>
            <w:r w:rsidRPr="00446154">
              <w:rPr>
                <w:rFonts w:ascii="Times New Roman" w:eastAsia="Times New Roman" w:hAnsi="Times New Roman" w:cs="Times New Roman"/>
                <w:color w:val="000000"/>
                <w:sz w:val="28"/>
                <w:szCs w:val="28"/>
                <w:lang w:eastAsia="ru-RU"/>
              </w:rPr>
              <w:t>Косвенные издержки</w:t>
            </w:r>
          </w:p>
        </w:tc>
        <w:tc>
          <w:tcPr>
            <w:tcW w:w="992" w:type="dxa"/>
            <w:tcBorders>
              <w:top w:val="nil"/>
              <w:left w:val="single" w:sz="6" w:space="0" w:color="auto"/>
              <w:bottom w:val="nil"/>
              <w:right w:val="single" w:sz="6" w:space="0" w:color="auto"/>
            </w:tcBorders>
            <w:shd w:val="clear" w:color="auto" w:fill="FFFFFF"/>
            <w:hideMark/>
          </w:tcPr>
          <w:p w:rsidR="00446154" w:rsidRPr="00446154" w:rsidRDefault="00446154" w:rsidP="00446154">
            <w:pPr>
              <w:shd w:val="clear" w:color="auto" w:fill="FFFFFF"/>
              <w:spacing w:after="0" w:line="240" w:lineRule="auto"/>
              <w:jc w:val="center"/>
              <w:rPr>
                <w:rFonts w:ascii="Times New Roman" w:eastAsia="Times New Roman" w:hAnsi="Times New Roman" w:cs="Times New Roman"/>
                <w:sz w:val="28"/>
                <w:szCs w:val="28"/>
                <w:lang w:eastAsia="ru-RU"/>
              </w:rPr>
            </w:pPr>
            <w:r w:rsidRPr="00446154">
              <w:rPr>
                <w:rFonts w:ascii="Times New Roman" w:eastAsia="Times New Roman" w:hAnsi="Times New Roman" w:cs="Times New Roman"/>
                <w:color w:val="000000"/>
                <w:sz w:val="28"/>
                <w:szCs w:val="28"/>
                <w:lang w:eastAsia="ru-RU"/>
              </w:rPr>
              <w:t>20,0</w:t>
            </w:r>
          </w:p>
        </w:tc>
        <w:tc>
          <w:tcPr>
            <w:tcW w:w="1276" w:type="dxa"/>
            <w:tcBorders>
              <w:top w:val="nil"/>
              <w:left w:val="single" w:sz="6" w:space="0" w:color="auto"/>
              <w:bottom w:val="nil"/>
              <w:right w:val="single" w:sz="6" w:space="0" w:color="auto"/>
            </w:tcBorders>
            <w:shd w:val="clear" w:color="auto" w:fill="FFFFFF"/>
            <w:hideMark/>
          </w:tcPr>
          <w:p w:rsidR="00446154" w:rsidRPr="00446154" w:rsidRDefault="00446154" w:rsidP="00446154">
            <w:pPr>
              <w:shd w:val="clear" w:color="auto" w:fill="FFFFFF"/>
              <w:spacing w:after="0" w:line="240" w:lineRule="auto"/>
              <w:jc w:val="center"/>
              <w:rPr>
                <w:rFonts w:ascii="Times New Roman" w:eastAsia="Times New Roman" w:hAnsi="Times New Roman" w:cs="Times New Roman"/>
                <w:sz w:val="28"/>
                <w:szCs w:val="28"/>
                <w:lang w:eastAsia="ru-RU"/>
              </w:rPr>
            </w:pPr>
            <w:r w:rsidRPr="00446154">
              <w:rPr>
                <w:rFonts w:ascii="Times New Roman" w:eastAsia="Times New Roman" w:hAnsi="Times New Roman" w:cs="Times New Roman"/>
                <w:color w:val="000000"/>
                <w:sz w:val="28"/>
                <w:szCs w:val="28"/>
                <w:lang w:eastAsia="ru-RU"/>
              </w:rPr>
              <w:t>57,0</w:t>
            </w:r>
          </w:p>
        </w:tc>
        <w:tc>
          <w:tcPr>
            <w:tcW w:w="1573" w:type="dxa"/>
            <w:tcBorders>
              <w:top w:val="nil"/>
              <w:left w:val="single" w:sz="6" w:space="0" w:color="auto"/>
              <w:bottom w:val="nil"/>
              <w:right w:val="single" w:sz="6" w:space="0" w:color="auto"/>
            </w:tcBorders>
            <w:shd w:val="clear" w:color="auto" w:fill="FFFFFF"/>
            <w:hideMark/>
          </w:tcPr>
          <w:p w:rsidR="00446154" w:rsidRPr="00446154" w:rsidRDefault="00446154" w:rsidP="00446154">
            <w:pPr>
              <w:shd w:val="clear" w:color="auto" w:fill="FFFFFF"/>
              <w:spacing w:after="0" w:line="240" w:lineRule="auto"/>
              <w:jc w:val="center"/>
              <w:rPr>
                <w:rFonts w:ascii="Times New Roman" w:eastAsia="Times New Roman" w:hAnsi="Times New Roman" w:cs="Times New Roman"/>
                <w:sz w:val="28"/>
                <w:szCs w:val="28"/>
                <w:lang w:eastAsia="ru-RU"/>
              </w:rPr>
            </w:pPr>
            <w:r w:rsidRPr="00446154">
              <w:rPr>
                <w:rFonts w:ascii="Times New Roman" w:eastAsia="Times New Roman" w:hAnsi="Times New Roman" w:cs="Times New Roman"/>
                <w:color w:val="000000"/>
                <w:sz w:val="28"/>
                <w:szCs w:val="28"/>
                <w:lang w:eastAsia="ru-RU"/>
              </w:rPr>
              <w:t>87,0</w:t>
            </w:r>
          </w:p>
        </w:tc>
      </w:tr>
      <w:tr w:rsidR="00446154" w:rsidRPr="00446154" w:rsidTr="00446154">
        <w:trPr>
          <w:trHeight w:val="278"/>
        </w:trPr>
        <w:tc>
          <w:tcPr>
            <w:tcW w:w="5529" w:type="dxa"/>
            <w:tcBorders>
              <w:top w:val="nil"/>
              <w:left w:val="single" w:sz="6" w:space="0" w:color="auto"/>
              <w:bottom w:val="nil"/>
              <w:right w:val="single" w:sz="6" w:space="0" w:color="auto"/>
            </w:tcBorders>
            <w:shd w:val="clear" w:color="auto" w:fill="FFFFFF"/>
            <w:hideMark/>
          </w:tcPr>
          <w:p w:rsidR="00446154" w:rsidRPr="00446154" w:rsidRDefault="00446154" w:rsidP="00446154">
            <w:pPr>
              <w:shd w:val="clear" w:color="auto" w:fill="FFFFFF"/>
              <w:spacing w:after="0" w:line="240" w:lineRule="auto"/>
              <w:rPr>
                <w:rFonts w:ascii="Times New Roman" w:eastAsia="Times New Roman" w:hAnsi="Times New Roman" w:cs="Times New Roman"/>
                <w:sz w:val="28"/>
                <w:szCs w:val="28"/>
                <w:lang w:eastAsia="ru-RU"/>
              </w:rPr>
            </w:pPr>
            <w:r w:rsidRPr="00446154">
              <w:rPr>
                <w:rFonts w:ascii="Times New Roman" w:eastAsia="Times New Roman" w:hAnsi="Times New Roman" w:cs="Times New Roman"/>
                <w:color w:val="000000"/>
                <w:sz w:val="28"/>
                <w:szCs w:val="28"/>
                <w:lang w:eastAsia="ru-RU"/>
              </w:rPr>
              <w:lastRenderedPageBreak/>
              <w:t>Всего издержек</w:t>
            </w:r>
          </w:p>
        </w:tc>
        <w:tc>
          <w:tcPr>
            <w:tcW w:w="992" w:type="dxa"/>
            <w:tcBorders>
              <w:top w:val="nil"/>
              <w:left w:val="single" w:sz="6" w:space="0" w:color="auto"/>
              <w:bottom w:val="nil"/>
              <w:right w:val="single" w:sz="6" w:space="0" w:color="auto"/>
            </w:tcBorders>
            <w:shd w:val="clear" w:color="auto" w:fill="FFFFFF"/>
            <w:hideMark/>
          </w:tcPr>
          <w:p w:rsidR="00446154" w:rsidRPr="00446154" w:rsidRDefault="00446154" w:rsidP="00446154">
            <w:pPr>
              <w:shd w:val="clear" w:color="auto" w:fill="FFFFFF"/>
              <w:spacing w:after="0" w:line="240" w:lineRule="auto"/>
              <w:jc w:val="center"/>
              <w:rPr>
                <w:rFonts w:ascii="Times New Roman" w:eastAsia="Times New Roman" w:hAnsi="Times New Roman" w:cs="Times New Roman"/>
                <w:sz w:val="28"/>
                <w:szCs w:val="28"/>
                <w:lang w:eastAsia="ru-RU"/>
              </w:rPr>
            </w:pPr>
            <w:r w:rsidRPr="00446154">
              <w:rPr>
                <w:rFonts w:ascii="Times New Roman" w:eastAsia="Times New Roman" w:hAnsi="Times New Roman" w:cs="Times New Roman"/>
                <w:color w:val="000000"/>
                <w:sz w:val="28"/>
                <w:szCs w:val="28"/>
                <w:lang w:eastAsia="ru-RU"/>
              </w:rPr>
              <w:t>111,5</w:t>
            </w:r>
          </w:p>
        </w:tc>
        <w:tc>
          <w:tcPr>
            <w:tcW w:w="1276" w:type="dxa"/>
            <w:tcBorders>
              <w:top w:val="nil"/>
              <w:left w:val="single" w:sz="6" w:space="0" w:color="auto"/>
              <w:bottom w:val="nil"/>
              <w:right w:val="single" w:sz="6" w:space="0" w:color="auto"/>
            </w:tcBorders>
            <w:shd w:val="clear" w:color="auto" w:fill="FFFFFF"/>
            <w:hideMark/>
          </w:tcPr>
          <w:p w:rsidR="00446154" w:rsidRPr="00446154" w:rsidRDefault="00446154" w:rsidP="00446154">
            <w:pPr>
              <w:shd w:val="clear" w:color="auto" w:fill="FFFFFF"/>
              <w:spacing w:after="0" w:line="240" w:lineRule="auto"/>
              <w:jc w:val="center"/>
              <w:rPr>
                <w:rFonts w:ascii="Times New Roman" w:eastAsia="Times New Roman" w:hAnsi="Times New Roman" w:cs="Times New Roman"/>
                <w:sz w:val="28"/>
                <w:szCs w:val="28"/>
                <w:lang w:eastAsia="ru-RU"/>
              </w:rPr>
            </w:pPr>
            <w:r w:rsidRPr="00446154">
              <w:rPr>
                <w:rFonts w:ascii="Times New Roman" w:eastAsia="Times New Roman" w:hAnsi="Times New Roman" w:cs="Times New Roman"/>
                <w:color w:val="000000"/>
                <w:sz w:val="28"/>
                <w:szCs w:val="28"/>
                <w:lang w:eastAsia="ru-RU"/>
              </w:rPr>
              <w:t>123,5</w:t>
            </w:r>
          </w:p>
        </w:tc>
        <w:tc>
          <w:tcPr>
            <w:tcW w:w="1573" w:type="dxa"/>
            <w:tcBorders>
              <w:top w:val="nil"/>
              <w:left w:val="single" w:sz="6" w:space="0" w:color="auto"/>
              <w:bottom w:val="nil"/>
              <w:right w:val="single" w:sz="6" w:space="0" w:color="auto"/>
            </w:tcBorders>
            <w:shd w:val="clear" w:color="auto" w:fill="FFFFFF"/>
            <w:hideMark/>
          </w:tcPr>
          <w:p w:rsidR="00446154" w:rsidRPr="00446154" w:rsidRDefault="00446154" w:rsidP="00446154">
            <w:pPr>
              <w:shd w:val="clear" w:color="auto" w:fill="FFFFFF"/>
              <w:spacing w:after="0" w:line="240" w:lineRule="auto"/>
              <w:jc w:val="center"/>
              <w:rPr>
                <w:rFonts w:ascii="Times New Roman" w:eastAsia="Times New Roman" w:hAnsi="Times New Roman" w:cs="Times New Roman"/>
                <w:sz w:val="28"/>
                <w:szCs w:val="28"/>
                <w:lang w:eastAsia="ru-RU"/>
              </w:rPr>
            </w:pPr>
            <w:r w:rsidRPr="00446154">
              <w:rPr>
                <w:rFonts w:ascii="Times New Roman" w:eastAsia="Times New Roman" w:hAnsi="Times New Roman" w:cs="Times New Roman"/>
                <w:color w:val="000000"/>
                <w:sz w:val="28"/>
                <w:szCs w:val="28"/>
                <w:lang w:eastAsia="ru-RU"/>
              </w:rPr>
              <w:t>175,5</w:t>
            </w:r>
          </w:p>
        </w:tc>
      </w:tr>
      <w:tr w:rsidR="00446154" w:rsidRPr="00446154" w:rsidTr="00446154">
        <w:trPr>
          <w:trHeight w:val="274"/>
        </w:trPr>
        <w:tc>
          <w:tcPr>
            <w:tcW w:w="5529" w:type="dxa"/>
            <w:tcBorders>
              <w:top w:val="nil"/>
              <w:left w:val="single" w:sz="6" w:space="0" w:color="auto"/>
              <w:right w:val="single" w:sz="6" w:space="0" w:color="auto"/>
            </w:tcBorders>
            <w:shd w:val="clear" w:color="auto" w:fill="FFFFFF"/>
            <w:hideMark/>
          </w:tcPr>
          <w:p w:rsidR="00446154" w:rsidRPr="00446154" w:rsidRDefault="00446154" w:rsidP="00446154">
            <w:pPr>
              <w:shd w:val="clear" w:color="auto" w:fill="FFFFFF"/>
              <w:spacing w:after="0" w:line="240" w:lineRule="auto"/>
              <w:rPr>
                <w:rFonts w:ascii="Times New Roman" w:eastAsia="Times New Roman" w:hAnsi="Times New Roman" w:cs="Times New Roman"/>
                <w:sz w:val="28"/>
                <w:szCs w:val="28"/>
                <w:lang w:eastAsia="ru-RU"/>
              </w:rPr>
            </w:pPr>
            <w:r w:rsidRPr="00446154">
              <w:rPr>
                <w:rFonts w:ascii="Times New Roman" w:eastAsia="Times New Roman" w:hAnsi="Times New Roman" w:cs="Times New Roman"/>
                <w:color w:val="000000"/>
                <w:sz w:val="28"/>
                <w:szCs w:val="28"/>
                <w:lang w:eastAsia="ru-RU"/>
              </w:rPr>
              <w:t>Выручка от реализации</w:t>
            </w:r>
          </w:p>
        </w:tc>
        <w:tc>
          <w:tcPr>
            <w:tcW w:w="992" w:type="dxa"/>
            <w:tcBorders>
              <w:top w:val="nil"/>
              <w:left w:val="single" w:sz="6" w:space="0" w:color="auto"/>
              <w:right w:val="single" w:sz="6" w:space="0" w:color="auto"/>
            </w:tcBorders>
            <w:shd w:val="clear" w:color="auto" w:fill="FFFFFF"/>
            <w:hideMark/>
          </w:tcPr>
          <w:p w:rsidR="00446154" w:rsidRPr="00446154" w:rsidRDefault="00446154" w:rsidP="00446154">
            <w:pPr>
              <w:shd w:val="clear" w:color="auto" w:fill="FFFFFF"/>
              <w:spacing w:after="0" w:line="240" w:lineRule="auto"/>
              <w:jc w:val="center"/>
              <w:rPr>
                <w:rFonts w:ascii="Times New Roman" w:eastAsia="Times New Roman" w:hAnsi="Times New Roman" w:cs="Times New Roman"/>
                <w:sz w:val="28"/>
                <w:szCs w:val="28"/>
                <w:lang w:eastAsia="ru-RU"/>
              </w:rPr>
            </w:pPr>
            <w:r w:rsidRPr="00446154">
              <w:rPr>
                <w:rFonts w:ascii="Times New Roman" w:eastAsia="Times New Roman" w:hAnsi="Times New Roman" w:cs="Times New Roman"/>
                <w:color w:val="000000"/>
                <w:sz w:val="28"/>
                <w:szCs w:val="28"/>
                <w:lang w:eastAsia="ru-RU"/>
              </w:rPr>
              <w:t>148,5</w:t>
            </w:r>
          </w:p>
        </w:tc>
        <w:tc>
          <w:tcPr>
            <w:tcW w:w="1276" w:type="dxa"/>
            <w:tcBorders>
              <w:top w:val="nil"/>
              <w:left w:val="single" w:sz="6" w:space="0" w:color="auto"/>
              <w:right w:val="single" w:sz="6" w:space="0" w:color="auto"/>
            </w:tcBorders>
            <w:shd w:val="clear" w:color="auto" w:fill="FFFFFF"/>
            <w:hideMark/>
          </w:tcPr>
          <w:p w:rsidR="00446154" w:rsidRPr="00446154" w:rsidRDefault="00446154" w:rsidP="00446154">
            <w:pPr>
              <w:shd w:val="clear" w:color="auto" w:fill="FFFFFF"/>
              <w:spacing w:after="0" w:line="240" w:lineRule="auto"/>
              <w:jc w:val="center"/>
              <w:rPr>
                <w:rFonts w:ascii="Times New Roman" w:eastAsia="Times New Roman" w:hAnsi="Times New Roman" w:cs="Times New Roman"/>
                <w:sz w:val="28"/>
                <w:szCs w:val="28"/>
                <w:lang w:eastAsia="ru-RU"/>
              </w:rPr>
            </w:pPr>
            <w:r w:rsidRPr="00446154">
              <w:rPr>
                <w:rFonts w:ascii="Times New Roman" w:eastAsia="Times New Roman" w:hAnsi="Times New Roman" w:cs="Times New Roman"/>
                <w:color w:val="000000"/>
                <w:sz w:val="28"/>
                <w:szCs w:val="28"/>
                <w:lang w:eastAsia="ru-RU"/>
              </w:rPr>
              <w:t>138,0</w:t>
            </w:r>
          </w:p>
        </w:tc>
        <w:tc>
          <w:tcPr>
            <w:tcW w:w="1573" w:type="dxa"/>
            <w:tcBorders>
              <w:top w:val="nil"/>
              <w:left w:val="single" w:sz="6" w:space="0" w:color="auto"/>
              <w:right w:val="single" w:sz="6" w:space="0" w:color="auto"/>
            </w:tcBorders>
            <w:shd w:val="clear" w:color="auto" w:fill="FFFFFF"/>
            <w:hideMark/>
          </w:tcPr>
          <w:p w:rsidR="00446154" w:rsidRPr="00446154" w:rsidRDefault="00446154" w:rsidP="00446154">
            <w:pPr>
              <w:shd w:val="clear" w:color="auto" w:fill="FFFFFF"/>
              <w:spacing w:after="0" w:line="240" w:lineRule="auto"/>
              <w:jc w:val="center"/>
              <w:rPr>
                <w:rFonts w:ascii="Times New Roman" w:eastAsia="Times New Roman" w:hAnsi="Times New Roman" w:cs="Times New Roman"/>
                <w:sz w:val="28"/>
                <w:szCs w:val="28"/>
                <w:lang w:eastAsia="ru-RU"/>
              </w:rPr>
            </w:pPr>
            <w:r w:rsidRPr="00446154">
              <w:rPr>
                <w:rFonts w:ascii="Times New Roman" w:eastAsia="Times New Roman" w:hAnsi="Times New Roman" w:cs="Times New Roman"/>
                <w:color w:val="000000"/>
                <w:sz w:val="28"/>
                <w:szCs w:val="28"/>
                <w:lang w:eastAsia="ru-RU"/>
              </w:rPr>
              <w:t>170,0</w:t>
            </w:r>
          </w:p>
        </w:tc>
      </w:tr>
      <w:tr w:rsidR="00446154" w:rsidRPr="00446154" w:rsidTr="00446154">
        <w:trPr>
          <w:trHeight w:val="269"/>
        </w:trPr>
        <w:tc>
          <w:tcPr>
            <w:tcW w:w="5529" w:type="dxa"/>
            <w:tcBorders>
              <w:top w:val="nil"/>
              <w:left w:val="single" w:sz="6" w:space="0" w:color="auto"/>
              <w:bottom w:val="nil"/>
              <w:right w:val="single" w:sz="6" w:space="0" w:color="auto"/>
            </w:tcBorders>
            <w:shd w:val="clear" w:color="auto" w:fill="FFFFFF"/>
            <w:hideMark/>
          </w:tcPr>
          <w:p w:rsidR="00446154" w:rsidRPr="00446154" w:rsidRDefault="00446154" w:rsidP="00446154">
            <w:pPr>
              <w:shd w:val="clear" w:color="auto" w:fill="FFFFFF"/>
              <w:spacing w:after="0" w:line="240" w:lineRule="auto"/>
              <w:rPr>
                <w:rFonts w:ascii="Times New Roman" w:eastAsia="Times New Roman" w:hAnsi="Times New Roman" w:cs="Times New Roman"/>
                <w:sz w:val="28"/>
                <w:szCs w:val="28"/>
                <w:lang w:eastAsia="ru-RU"/>
              </w:rPr>
            </w:pPr>
            <w:r w:rsidRPr="00446154">
              <w:rPr>
                <w:rFonts w:ascii="Times New Roman" w:eastAsia="Times New Roman" w:hAnsi="Times New Roman" w:cs="Times New Roman"/>
                <w:color w:val="000000"/>
                <w:sz w:val="28"/>
                <w:szCs w:val="28"/>
                <w:lang w:eastAsia="ru-RU"/>
              </w:rPr>
              <w:t>Прибыль (убыток)</w:t>
            </w:r>
          </w:p>
        </w:tc>
        <w:tc>
          <w:tcPr>
            <w:tcW w:w="992" w:type="dxa"/>
            <w:tcBorders>
              <w:top w:val="nil"/>
              <w:left w:val="single" w:sz="6" w:space="0" w:color="auto"/>
              <w:bottom w:val="nil"/>
              <w:right w:val="single" w:sz="6" w:space="0" w:color="auto"/>
            </w:tcBorders>
            <w:shd w:val="clear" w:color="auto" w:fill="FFFFFF"/>
            <w:hideMark/>
          </w:tcPr>
          <w:p w:rsidR="00446154" w:rsidRPr="00446154" w:rsidRDefault="00446154" w:rsidP="00446154">
            <w:pPr>
              <w:shd w:val="clear" w:color="auto" w:fill="FFFFFF"/>
              <w:spacing w:after="0" w:line="240" w:lineRule="auto"/>
              <w:jc w:val="center"/>
              <w:rPr>
                <w:rFonts w:ascii="Times New Roman" w:eastAsia="Times New Roman" w:hAnsi="Times New Roman" w:cs="Times New Roman"/>
                <w:sz w:val="28"/>
                <w:szCs w:val="28"/>
                <w:lang w:eastAsia="ru-RU"/>
              </w:rPr>
            </w:pPr>
            <w:r w:rsidRPr="00446154">
              <w:rPr>
                <w:rFonts w:ascii="Times New Roman" w:eastAsia="Times New Roman" w:hAnsi="Times New Roman" w:cs="Times New Roman"/>
                <w:color w:val="000000"/>
                <w:sz w:val="28"/>
                <w:szCs w:val="28"/>
                <w:lang w:eastAsia="ru-RU"/>
              </w:rPr>
              <w:t>37,0</w:t>
            </w:r>
          </w:p>
        </w:tc>
        <w:tc>
          <w:tcPr>
            <w:tcW w:w="1276" w:type="dxa"/>
            <w:tcBorders>
              <w:top w:val="nil"/>
              <w:left w:val="single" w:sz="6" w:space="0" w:color="auto"/>
              <w:bottom w:val="nil"/>
              <w:right w:val="single" w:sz="6" w:space="0" w:color="auto"/>
            </w:tcBorders>
            <w:shd w:val="clear" w:color="auto" w:fill="FFFFFF"/>
            <w:hideMark/>
          </w:tcPr>
          <w:p w:rsidR="00446154" w:rsidRPr="00446154" w:rsidRDefault="00446154" w:rsidP="00446154">
            <w:pPr>
              <w:shd w:val="clear" w:color="auto" w:fill="FFFFFF"/>
              <w:spacing w:after="0" w:line="240" w:lineRule="auto"/>
              <w:jc w:val="center"/>
              <w:rPr>
                <w:rFonts w:ascii="Times New Roman" w:eastAsia="Times New Roman" w:hAnsi="Times New Roman" w:cs="Times New Roman"/>
                <w:sz w:val="28"/>
                <w:szCs w:val="28"/>
                <w:lang w:eastAsia="ru-RU"/>
              </w:rPr>
            </w:pPr>
            <w:r w:rsidRPr="00446154">
              <w:rPr>
                <w:rFonts w:ascii="Times New Roman" w:eastAsia="Times New Roman" w:hAnsi="Times New Roman" w:cs="Times New Roman"/>
                <w:color w:val="000000"/>
                <w:sz w:val="28"/>
                <w:szCs w:val="28"/>
                <w:lang w:eastAsia="ru-RU"/>
              </w:rPr>
              <w:t>14,5</w:t>
            </w:r>
          </w:p>
        </w:tc>
        <w:tc>
          <w:tcPr>
            <w:tcW w:w="1573" w:type="dxa"/>
            <w:tcBorders>
              <w:top w:val="nil"/>
              <w:left w:val="single" w:sz="6" w:space="0" w:color="auto"/>
              <w:bottom w:val="nil"/>
              <w:right w:val="single" w:sz="6" w:space="0" w:color="auto"/>
            </w:tcBorders>
            <w:shd w:val="clear" w:color="auto" w:fill="FFFFFF"/>
            <w:hideMark/>
          </w:tcPr>
          <w:p w:rsidR="00446154" w:rsidRPr="00446154" w:rsidRDefault="00446154" w:rsidP="00446154">
            <w:pPr>
              <w:shd w:val="clear" w:color="auto" w:fill="FFFFFF"/>
              <w:spacing w:after="0" w:line="240" w:lineRule="auto"/>
              <w:jc w:val="center"/>
              <w:rPr>
                <w:rFonts w:ascii="Times New Roman" w:eastAsia="Times New Roman" w:hAnsi="Times New Roman" w:cs="Times New Roman"/>
                <w:sz w:val="28"/>
                <w:szCs w:val="28"/>
                <w:lang w:eastAsia="ru-RU"/>
              </w:rPr>
            </w:pPr>
            <w:r w:rsidRPr="00446154">
              <w:rPr>
                <w:rFonts w:ascii="Times New Roman" w:eastAsia="Times New Roman" w:hAnsi="Times New Roman" w:cs="Times New Roman"/>
                <w:color w:val="000000"/>
                <w:sz w:val="28"/>
                <w:szCs w:val="28"/>
                <w:lang w:eastAsia="ru-RU"/>
              </w:rPr>
              <w:t>-5,5</w:t>
            </w:r>
          </w:p>
        </w:tc>
      </w:tr>
      <w:tr w:rsidR="00446154" w:rsidRPr="00446154" w:rsidTr="00446154">
        <w:trPr>
          <w:trHeight w:val="264"/>
        </w:trPr>
        <w:tc>
          <w:tcPr>
            <w:tcW w:w="5529" w:type="dxa"/>
            <w:tcBorders>
              <w:top w:val="nil"/>
              <w:left w:val="single" w:sz="6" w:space="0" w:color="auto"/>
              <w:bottom w:val="single" w:sz="4" w:space="0" w:color="auto"/>
              <w:right w:val="single" w:sz="6" w:space="0" w:color="auto"/>
            </w:tcBorders>
            <w:shd w:val="clear" w:color="auto" w:fill="FFFFFF"/>
            <w:hideMark/>
          </w:tcPr>
          <w:p w:rsidR="00446154" w:rsidRPr="00446154" w:rsidRDefault="00446154" w:rsidP="00446154">
            <w:pPr>
              <w:shd w:val="clear" w:color="auto" w:fill="FFFFFF"/>
              <w:spacing w:after="0" w:line="240" w:lineRule="auto"/>
              <w:rPr>
                <w:rFonts w:ascii="Times New Roman" w:eastAsia="Times New Roman" w:hAnsi="Times New Roman" w:cs="Times New Roman"/>
                <w:sz w:val="28"/>
                <w:szCs w:val="28"/>
                <w:lang w:eastAsia="ru-RU"/>
              </w:rPr>
            </w:pPr>
            <w:r w:rsidRPr="00446154">
              <w:rPr>
                <w:rFonts w:ascii="Times New Roman" w:eastAsia="Times New Roman" w:hAnsi="Times New Roman" w:cs="Times New Roman"/>
                <w:color w:val="000000"/>
                <w:sz w:val="28"/>
                <w:szCs w:val="28"/>
                <w:lang w:eastAsia="ru-RU"/>
              </w:rPr>
              <w:t>Рентабельность  (к полным</w:t>
            </w:r>
            <w:r>
              <w:t xml:space="preserve"> </w:t>
            </w:r>
            <w:r w:rsidRPr="00446154">
              <w:rPr>
                <w:rFonts w:ascii="Times New Roman" w:eastAsia="Times New Roman" w:hAnsi="Times New Roman" w:cs="Times New Roman"/>
                <w:color w:val="000000"/>
                <w:sz w:val="28"/>
                <w:szCs w:val="28"/>
                <w:lang w:eastAsia="ru-RU"/>
              </w:rPr>
              <w:t>издержкам), %</w:t>
            </w:r>
          </w:p>
        </w:tc>
        <w:tc>
          <w:tcPr>
            <w:tcW w:w="992" w:type="dxa"/>
            <w:tcBorders>
              <w:top w:val="nil"/>
              <w:left w:val="single" w:sz="6" w:space="0" w:color="auto"/>
              <w:bottom w:val="single" w:sz="4" w:space="0" w:color="auto"/>
              <w:right w:val="single" w:sz="6" w:space="0" w:color="auto"/>
            </w:tcBorders>
            <w:shd w:val="clear" w:color="auto" w:fill="FFFFFF"/>
            <w:hideMark/>
          </w:tcPr>
          <w:p w:rsidR="00446154" w:rsidRPr="00446154" w:rsidRDefault="00446154" w:rsidP="00446154">
            <w:pPr>
              <w:shd w:val="clear" w:color="auto" w:fill="FFFFFF"/>
              <w:spacing w:after="0" w:line="240" w:lineRule="auto"/>
              <w:jc w:val="center"/>
              <w:rPr>
                <w:rFonts w:ascii="Times New Roman" w:eastAsia="Times New Roman" w:hAnsi="Times New Roman" w:cs="Times New Roman"/>
                <w:sz w:val="28"/>
                <w:szCs w:val="28"/>
                <w:lang w:eastAsia="ru-RU"/>
              </w:rPr>
            </w:pPr>
            <w:r w:rsidRPr="00446154">
              <w:rPr>
                <w:rFonts w:ascii="Times New Roman" w:eastAsia="Times New Roman" w:hAnsi="Times New Roman" w:cs="Times New Roman"/>
                <w:color w:val="000000"/>
                <w:sz w:val="28"/>
                <w:szCs w:val="28"/>
                <w:lang w:eastAsia="ru-RU"/>
              </w:rPr>
              <w:t>33</w:t>
            </w:r>
          </w:p>
        </w:tc>
        <w:tc>
          <w:tcPr>
            <w:tcW w:w="1276" w:type="dxa"/>
            <w:tcBorders>
              <w:top w:val="nil"/>
              <w:left w:val="single" w:sz="6" w:space="0" w:color="auto"/>
              <w:bottom w:val="single" w:sz="4" w:space="0" w:color="auto"/>
              <w:right w:val="single" w:sz="6" w:space="0" w:color="auto"/>
            </w:tcBorders>
            <w:shd w:val="clear" w:color="auto" w:fill="FFFFFF"/>
            <w:hideMark/>
          </w:tcPr>
          <w:p w:rsidR="00446154" w:rsidRPr="00446154" w:rsidRDefault="00446154" w:rsidP="00446154">
            <w:pPr>
              <w:shd w:val="clear" w:color="auto" w:fill="FFFFFF"/>
              <w:spacing w:after="0" w:line="240" w:lineRule="auto"/>
              <w:jc w:val="center"/>
              <w:rPr>
                <w:rFonts w:ascii="Times New Roman" w:eastAsia="Times New Roman" w:hAnsi="Times New Roman" w:cs="Times New Roman"/>
                <w:sz w:val="28"/>
                <w:szCs w:val="28"/>
                <w:lang w:eastAsia="ru-RU"/>
              </w:rPr>
            </w:pPr>
            <w:r w:rsidRPr="00446154">
              <w:rPr>
                <w:rFonts w:ascii="Times New Roman" w:eastAsia="Times New Roman" w:hAnsi="Times New Roman" w:cs="Times New Roman"/>
                <w:color w:val="000000"/>
                <w:sz w:val="28"/>
                <w:szCs w:val="28"/>
                <w:lang w:eastAsia="ru-RU"/>
              </w:rPr>
              <w:t>12</w:t>
            </w:r>
          </w:p>
        </w:tc>
        <w:tc>
          <w:tcPr>
            <w:tcW w:w="1573" w:type="dxa"/>
            <w:tcBorders>
              <w:top w:val="nil"/>
              <w:left w:val="single" w:sz="6" w:space="0" w:color="auto"/>
              <w:bottom w:val="single" w:sz="4" w:space="0" w:color="auto"/>
              <w:right w:val="single" w:sz="6" w:space="0" w:color="auto"/>
            </w:tcBorders>
            <w:shd w:val="clear" w:color="auto" w:fill="FFFFFF"/>
          </w:tcPr>
          <w:p w:rsidR="00446154" w:rsidRPr="00446154" w:rsidRDefault="00446154" w:rsidP="00446154">
            <w:pPr>
              <w:shd w:val="clear" w:color="auto" w:fill="FFFFFF"/>
              <w:spacing w:after="0" w:line="240" w:lineRule="auto"/>
              <w:rPr>
                <w:rFonts w:ascii="Times New Roman" w:eastAsia="Times New Roman" w:hAnsi="Times New Roman" w:cs="Times New Roman"/>
                <w:sz w:val="28"/>
                <w:szCs w:val="28"/>
                <w:lang w:eastAsia="ru-RU"/>
              </w:rPr>
            </w:pPr>
          </w:p>
        </w:tc>
      </w:tr>
    </w:tbl>
    <w:p w:rsidR="00446154" w:rsidRPr="00446154" w:rsidRDefault="00446154" w:rsidP="00446154">
      <w:pPr>
        <w:suppressAutoHyphens/>
        <w:spacing w:after="0" w:line="240" w:lineRule="auto"/>
        <w:ind w:firstLine="720"/>
        <w:jc w:val="both"/>
        <w:rPr>
          <w:rFonts w:ascii="Times New Roman" w:eastAsia="Times New Roman" w:hAnsi="Times New Roman" w:cs="Times New Roman"/>
          <w:b/>
          <w:bCs/>
          <w:sz w:val="28"/>
          <w:szCs w:val="28"/>
          <w:lang w:eastAsia="ar-SA"/>
        </w:rPr>
      </w:pPr>
    </w:p>
    <w:p w:rsidR="00901E38" w:rsidRPr="00901E38" w:rsidRDefault="00901E38" w:rsidP="00901E38">
      <w:pPr>
        <w:spacing w:after="0" w:line="240" w:lineRule="auto"/>
        <w:ind w:firstLine="709"/>
        <w:jc w:val="center"/>
        <w:rPr>
          <w:rFonts w:ascii="Times New Roman" w:eastAsia="Times New Roman" w:hAnsi="Times New Roman" w:cs="Times New Roman"/>
          <w:b/>
          <w:sz w:val="28"/>
          <w:szCs w:val="28"/>
          <w:lang w:eastAsia="ru-RU"/>
        </w:rPr>
      </w:pPr>
      <w:r w:rsidRPr="00901E38">
        <w:rPr>
          <w:rFonts w:ascii="Times New Roman" w:eastAsia="Times New Roman" w:hAnsi="Times New Roman" w:cs="Times New Roman"/>
          <w:b/>
          <w:sz w:val="28"/>
          <w:szCs w:val="28"/>
          <w:lang w:eastAsia="ru-RU"/>
        </w:rPr>
        <w:t>Экзаменационные вопросы</w:t>
      </w:r>
    </w:p>
    <w:p w:rsidR="00901E38" w:rsidRPr="00901E38" w:rsidRDefault="00901E38" w:rsidP="00901E38">
      <w:pPr>
        <w:spacing w:after="0" w:line="240" w:lineRule="auto"/>
        <w:jc w:val="center"/>
        <w:rPr>
          <w:rFonts w:ascii="Times New Roman" w:eastAsia="Times New Roman" w:hAnsi="Times New Roman" w:cs="Times New Roman"/>
          <w:sz w:val="28"/>
          <w:szCs w:val="28"/>
          <w:lang w:eastAsia="ru-RU"/>
        </w:rPr>
      </w:pPr>
    </w:p>
    <w:p w:rsidR="00901E38" w:rsidRPr="00901E38" w:rsidRDefault="00901E38" w:rsidP="00901E38">
      <w:pPr>
        <w:tabs>
          <w:tab w:val="left" w:pos="993"/>
        </w:tabs>
        <w:spacing w:after="0" w:line="240" w:lineRule="auto"/>
        <w:ind w:firstLine="709"/>
        <w:rPr>
          <w:rFonts w:ascii="Times New Roman" w:eastAsia="Calibri" w:hAnsi="Times New Roman" w:cs="Times New Roman"/>
          <w:sz w:val="28"/>
          <w:szCs w:val="28"/>
        </w:rPr>
      </w:pPr>
      <w:r w:rsidRPr="00901E38">
        <w:rPr>
          <w:rFonts w:ascii="Times New Roman" w:eastAsia="Calibri" w:hAnsi="Times New Roman" w:cs="Times New Roman"/>
          <w:sz w:val="28"/>
          <w:szCs w:val="28"/>
        </w:rPr>
        <w:t>1. Цели, задачи и принципы анализа и оценки рисков.</w:t>
      </w:r>
    </w:p>
    <w:p w:rsidR="00901E38" w:rsidRPr="00901E38" w:rsidRDefault="00901E38" w:rsidP="00901E38">
      <w:pPr>
        <w:tabs>
          <w:tab w:val="left" w:pos="993"/>
        </w:tabs>
        <w:spacing w:after="0" w:line="240" w:lineRule="auto"/>
        <w:ind w:firstLine="709"/>
        <w:rPr>
          <w:rFonts w:ascii="Times New Roman" w:eastAsia="Calibri" w:hAnsi="Times New Roman" w:cs="Times New Roman"/>
          <w:sz w:val="28"/>
          <w:szCs w:val="28"/>
        </w:rPr>
      </w:pPr>
      <w:r w:rsidRPr="00901E38">
        <w:rPr>
          <w:rFonts w:ascii="Times New Roman" w:eastAsia="Calibri" w:hAnsi="Times New Roman" w:cs="Times New Roman"/>
          <w:sz w:val="28"/>
          <w:szCs w:val="28"/>
        </w:rPr>
        <w:t>2.</w:t>
      </w:r>
      <w:r w:rsidRPr="00901E38">
        <w:rPr>
          <w:rFonts w:ascii="Times New Roman" w:eastAsia="Calibri" w:hAnsi="Times New Roman" w:cs="Times New Roman"/>
          <w:sz w:val="28"/>
          <w:szCs w:val="28"/>
        </w:rPr>
        <w:tab/>
        <w:t xml:space="preserve">Критерии Б. </w:t>
      </w:r>
      <w:proofErr w:type="spellStart"/>
      <w:r w:rsidRPr="00901E38">
        <w:rPr>
          <w:rFonts w:ascii="Times New Roman" w:eastAsia="Calibri" w:hAnsi="Times New Roman" w:cs="Times New Roman"/>
          <w:sz w:val="28"/>
          <w:szCs w:val="28"/>
        </w:rPr>
        <w:t>Берлимера</w:t>
      </w:r>
      <w:proofErr w:type="spellEnd"/>
      <w:r w:rsidRPr="00901E38">
        <w:rPr>
          <w:rFonts w:ascii="Times New Roman" w:eastAsia="Calibri" w:hAnsi="Times New Roman" w:cs="Times New Roman"/>
          <w:sz w:val="28"/>
          <w:szCs w:val="28"/>
        </w:rPr>
        <w:t xml:space="preserve">. </w:t>
      </w:r>
    </w:p>
    <w:p w:rsidR="00901E38" w:rsidRPr="00901E38" w:rsidRDefault="00901E38" w:rsidP="00901E38">
      <w:pPr>
        <w:tabs>
          <w:tab w:val="left" w:pos="993"/>
        </w:tabs>
        <w:spacing w:after="0" w:line="240" w:lineRule="auto"/>
        <w:ind w:firstLine="709"/>
        <w:rPr>
          <w:rFonts w:ascii="Times New Roman" w:eastAsia="Calibri" w:hAnsi="Times New Roman" w:cs="Times New Roman"/>
          <w:sz w:val="28"/>
          <w:szCs w:val="28"/>
        </w:rPr>
      </w:pPr>
      <w:r w:rsidRPr="00901E38">
        <w:rPr>
          <w:rFonts w:ascii="Times New Roman" w:eastAsia="Calibri" w:hAnsi="Times New Roman" w:cs="Times New Roman"/>
          <w:sz w:val="28"/>
          <w:szCs w:val="28"/>
        </w:rPr>
        <w:t>3.</w:t>
      </w:r>
      <w:r w:rsidRPr="00901E38">
        <w:rPr>
          <w:rFonts w:ascii="Times New Roman" w:eastAsia="Calibri" w:hAnsi="Times New Roman" w:cs="Times New Roman"/>
          <w:sz w:val="28"/>
          <w:szCs w:val="28"/>
        </w:rPr>
        <w:tab/>
        <w:t xml:space="preserve">Количественный и качественный анализ риска. </w:t>
      </w:r>
    </w:p>
    <w:p w:rsidR="00901E38" w:rsidRPr="00901E38" w:rsidRDefault="00901E38" w:rsidP="00901E38">
      <w:pPr>
        <w:tabs>
          <w:tab w:val="left" w:pos="993"/>
        </w:tabs>
        <w:spacing w:after="0" w:line="240" w:lineRule="auto"/>
        <w:ind w:firstLine="709"/>
        <w:rPr>
          <w:rFonts w:ascii="Times New Roman" w:eastAsia="Calibri" w:hAnsi="Times New Roman" w:cs="Times New Roman"/>
          <w:sz w:val="28"/>
          <w:szCs w:val="28"/>
        </w:rPr>
      </w:pPr>
      <w:r w:rsidRPr="00901E38">
        <w:rPr>
          <w:rFonts w:ascii="Times New Roman" w:eastAsia="Calibri" w:hAnsi="Times New Roman" w:cs="Times New Roman"/>
          <w:sz w:val="28"/>
          <w:szCs w:val="28"/>
        </w:rPr>
        <w:t>4.</w:t>
      </w:r>
      <w:r w:rsidRPr="00901E38">
        <w:rPr>
          <w:rFonts w:ascii="Times New Roman" w:eastAsia="Calibri" w:hAnsi="Times New Roman" w:cs="Times New Roman"/>
          <w:sz w:val="28"/>
          <w:szCs w:val="28"/>
        </w:rPr>
        <w:tab/>
        <w:t>Классифицирование угроз и возможностей возникновения рисков.</w:t>
      </w:r>
    </w:p>
    <w:p w:rsidR="00901E38" w:rsidRPr="00901E38" w:rsidRDefault="00901E38" w:rsidP="00901E38">
      <w:pPr>
        <w:tabs>
          <w:tab w:val="left" w:pos="993"/>
        </w:tabs>
        <w:spacing w:after="0" w:line="240" w:lineRule="auto"/>
        <w:ind w:firstLine="709"/>
        <w:rPr>
          <w:rFonts w:ascii="Times New Roman" w:eastAsia="Calibri" w:hAnsi="Times New Roman" w:cs="Times New Roman"/>
          <w:sz w:val="28"/>
          <w:szCs w:val="28"/>
        </w:rPr>
      </w:pPr>
      <w:r w:rsidRPr="00901E38">
        <w:rPr>
          <w:rFonts w:ascii="Times New Roman" w:eastAsia="Calibri" w:hAnsi="Times New Roman" w:cs="Times New Roman"/>
          <w:sz w:val="28"/>
          <w:szCs w:val="28"/>
        </w:rPr>
        <w:t>5.</w:t>
      </w:r>
      <w:r w:rsidRPr="00901E38">
        <w:rPr>
          <w:rFonts w:ascii="Times New Roman" w:eastAsia="Calibri" w:hAnsi="Times New Roman" w:cs="Times New Roman"/>
          <w:sz w:val="28"/>
          <w:szCs w:val="28"/>
        </w:rPr>
        <w:tab/>
        <w:t xml:space="preserve">Формы и методы анализа, прогнозирования и оценки рисков, применяемые в зарубежной практике. </w:t>
      </w:r>
    </w:p>
    <w:p w:rsidR="00901E38" w:rsidRPr="00901E38" w:rsidRDefault="00901E38" w:rsidP="00901E38">
      <w:pPr>
        <w:tabs>
          <w:tab w:val="left" w:pos="993"/>
        </w:tabs>
        <w:spacing w:after="0" w:line="240" w:lineRule="auto"/>
        <w:ind w:firstLine="709"/>
        <w:rPr>
          <w:rFonts w:ascii="Times New Roman" w:eastAsia="Calibri" w:hAnsi="Times New Roman" w:cs="Times New Roman"/>
          <w:sz w:val="28"/>
          <w:szCs w:val="28"/>
        </w:rPr>
      </w:pPr>
      <w:r w:rsidRPr="00901E38">
        <w:rPr>
          <w:rFonts w:ascii="Times New Roman" w:eastAsia="Calibri" w:hAnsi="Times New Roman" w:cs="Times New Roman"/>
          <w:sz w:val="28"/>
          <w:szCs w:val="28"/>
        </w:rPr>
        <w:t>6.</w:t>
      </w:r>
      <w:r w:rsidRPr="00901E38">
        <w:rPr>
          <w:rFonts w:ascii="Times New Roman" w:eastAsia="Calibri" w:hAnsi="Times New Roman" w:cs="Times New Roman"/>
          <w:sz w:val="28"/>
          <w:szCs w:val="28"/>
        </w:rPr>
        <w:tab/>
        <w:t>Анализ чувствительности критериев эффективности (чистый дисконтированный доход (NPV), внутренняя норма доходности (IRR) и др.).</w:t>
      </w:r>
    </w:p>
    <w:p w:rsidR="00901E38" w:rsidRPr="00901E38" w:rsidRDefault="00901E38" w:rsidP="00901E38">
      <w:pPr>
        <w:tabs>
          <w:tab w:val="left" w:pos="993"/>
        </w:tabs>
        <w:spacing w:after="0" w:line="240" w:lineRule="auto"/>
        <w:ind w:firstLine="709"/>
        <w:rPr>
          <w:rFonts w:ascii="Times New Roman" w:eastAsia="Calibri" w:hAnsi="Times New Roman" w:cs="Times New Roman"/>
          <w:sz w:val="28"/>
          <w:szCs w:val="28"/>
        </w:rPr>
      </w:pPr>
      <w:r w:rsidRPr="00901E38">
        <w:rPr>
          <w:rFonts w:ascii="Times New Roman" w:eastAsia="Calibri" w:hAnsi="Times New Roman" w:cs="Times New Roman"/>
          <w:sz w:val="28"/>
          <w:szCs w:val="28"/>
        </w:rPr>
        <w:t>7.</w:t>
      </w:r>
      <w:r w:rsidRPr="00901E38">
        <w:rPr>
          <w:rFonts w:ascii="Times New Roman" w:eastAsia="Calibri" w:hAnsi="Times New Roman" w:cs="Times New Roman"/>
          <w:sz w:val="28"/>
          <w:szCs w:val="28"/>
        </w:rPr>
        <w:tab/>
        <w:t>Метод сценариев.</w:t>
      </w:r>
    </w:p>
    <w:p w:rsidR="00901E38" w:rsidRPr="00901E38" w:rsidRDefault="00901E38" w:rsidP="00901E38">
      <w:pPr>
        <w:tabs>
          <w:tab w:val="left" w:pos="993"/>
        </w:tabs>
        <w:spacing w:after="0" w:line="240" w:lineRule="auto"/>
        <w:ind w:firstLine="709"/>
        <w:rPr>
          <w:rFonts w:ascii="Times New Roman" w:eastAsia="Calibri" w:hAnsi="Times New Roman" w:cs="Times New Roman"/>
          <w:sz w:val="28"/>
          <w:szCs w:val="28"/>
        </w:rPr>
      </w:pPr>
      <w:r w:rsidRPr="00901E38">
        <w:rPr>
          <w:rFonts w:ascii="Times New Roman" w:eastAsia="Calibri" w:hAnsi="Times New Roman" w:cs="Times New Roman"/>
          <w:sz w:val="28"/>
          <w:szCs w:val="28"/>
        </w:rPr>
        <w:t>8.</w:t>
      </w:r>
      <w:r w:rsidRPr="00901E38">
        <w:rPr>
          <w:rFonts w:ascii="Times New Roman" w:eastAsia="Calibri" w:hAnsi="Times New Roman" w:cs="Times New Roman"/>
          <w:sz w:val="28"/>
          <w:szCs w:val="28"/>
        </w:rPr>
        <w:tab/>
        <w:t>Методы имитационного моделирования (Монте-Карло) и др.</w:t>
      </w:r>
    </w:p>
    <w:p w:rsidR="00901E38" w:rsidRPr="00901E38" w:rsidRDefault="00901E38" w:rsidP="00901E38">
      <w:pPr>
        <w:tabs>
          <w:tab w:val="left" w:pos="993"/>
        </w:tabs>
        <w:spacing w:after="0" w:line="240" w:lineRule="auto"/>
        <w:ind w:firstLine="709"/>
        <w:rPr>
          <w:rFonts w:ascii="Times New Roman" w:eastAsia="Calibri" w:hAnsi="Times New Roman" w:cs="Times New Roman"/>
          <w:sz w:val="28"/>
          <w:szCs w:val="28"/>
        </w:rPr>
      </w:pPr>
      <w:r w:rsidRPr="00901E38">
        <w:rPr>
          <w:rFonts w:ascii="Times New Roman" w:eastAsia="Calibri" w:hAnsi="Times New Roman" w:cs="Times New Roman"/>
          <w:sz w:val="28"/>
          <w:szCs w:val="28"/>
        </w:rPr>
        <w:t>9.</w:t>
      </w:r>
      <w:r w:rsidRPr="00901E38">
        <w:rPr>
          <w:rFonts w:ascii="Times New Roman" w:eastAsia="Calibri" w:hAnsi="Times New Roman" w:cs="Times New Roman"/>
          <w:sz w:val="28"/>
          <w:szCs w:val="28"/>
        </w:rPr>
        <w:tab/>
        <w:t>Анализ вероятностных распределений потоков платежей.</w:t>
      </w:r>
    </w:p>
    <w:p w:rsidR="00901E38" w:rsidRPr="00901E38" w:rsidRDefault="00901E38" w:rsidP="00901E38">
      <w:pPr>
        <w:tabs>
          <w:tab w:val="left" w:pos="993"/>
        </w:tabs>
        <w:spacing w:after="0" w:line="240" w:lineRule="auto"/>
        <w:ind w:firstLine="709"/>
        <w:rPr>
          <w:rFonts w:ascii="Times New Roman" w:eastAsia="Calibri" w:hAnsi="Times New Roman" w:cs="Times New Roman"/>
          <w:sz w:val="28"/>
          <w:szCs w:val="28"/>
        </w:rPr>
      </w:pPr>
      <w:r w:rsidRPr="00901E38">
        <w:rPr>
          <w:rFonts w:ascii="Times New Roman" w:eastAsia="Calibri" w:hAnsi="Times New Roman" w:cs="Times New Roman"/>
          <w:sz w:val="28"/>
          <w:szCs w:val="28"/>
        </w:rPr>
        <w:t>10.</w:t>
      </w:r>
      <w:r w:rsidRPr="00901E38">
        <w:rPr>
          <w:rFonts w:ascii="Times New Roman" w:eastAsia="Calibri" w:hAnsi="Times New Roman" w:cs="Times New Roman"/>
          <w:sz w:val="28"/>
          <w:szCs w:val="28"/>
        </w:rPr>
        <w:tab/>
        <w:t>Построение деревьев решений.</w:t>
      </w:r>
    </w:p>
    <w:p w:rsidR="00901E38" w:rsidRPr="00901E38" w:rsidRDefault="00901E38" w:rsidP="00901E38">
      <w:pPr>
        <w:tabs>
          <w:tab w:val="left" w:pos="993"/>
        </w:tabs>
        <w:spacing w:after="0" w:line="240" w:lineRule="auto"/>
        <w:ind w:firstLine="709"/>
        <w:rPr>
          <w:rFonts w:ascii="Times New Roman" w:eastAsia="Calibri" w:hAnsi="Times New Roman" w:cs="Times New Roman"/>
          <w:sz w:val="28"/>
          <w:szCs w:val="28"/>
        </w:rPr>
      </w:pPr>
      <w:r w:rsidRPr="00901E38">
        <w:rPr>
          <w:rFonts w:ascii="Times New Roman" w:eastAsia="Calibri" w:hAnsi="Times New Roman" w:cs="Times New Roman"/>
          <w:sz w:val="28"/>
          <w:szCs w:val="28"/>
        </w:rPr>
        <w:t>11.</w:t>
      </w:r>
      <w:r w:rsidRPr="00901E38">
        <w:rPr>
          <w:rFonts w:ascii="Times New Roman" w:eastAsia="Calibri" w:hAnsi="Times New Roman" w:cs="Times New Roman"/>
          <w:sz w:val="28"/>
          <w:szCs w:val="28"/>
        </w:rPr>
        <w:tab/>
        <w:t>Построение  детерминированных и стохастических аналитических моделей риска.</w:t>
      </w:r>
    </w:p>
    <w:p w:rsidR="00901E38" w:rsidRPr="00901E38" w:rsidRDefault="00901E38" w:rsidP="00901E38">
      <w:pPr>
        <w:tabs>
          <w:tab w:val="left" w:pos="1134"/>
        </w:tabs>
        <w:spacing w:after="0" w:line="240" w:lineRule="auto"/>
        <w:ind w:firstLine="709"/>
        <w:rPr>
          <w:rFonts w:ascii="Times New Roman" w:eastAsia="Calibri" w:hAnsi="Times New Roman" w:cs="Times New Roman"/>
          <w:sz w:val="28"/>
          <w:szCs w:val="28"/>
        </w:rPr>
      </w:pPr>
      <w:r w:rsidRPr="00901E38">
        <w:rPr>
          <w:rFonts w:ascii="Times New Roman" w:eastAsia="Calibri" w:hAnsi="Times New Roman" w:cs="Times New Roman"/>
          <w:sz w:val="28"/>
          <w:szCs w:val="28"/>
        </w:rPr>
        <w:t>12.</w:t>
      </w:r>
      <w:r w:rsidRPr="00901E38">
        <w:rPr>
          <w:rFonts w:ascii="Times New Roman" w:eastAsia="Calibri" w:hAnsi="Times New Roman" w:cs="Times New Roman"/>
          <w:sz w:val="28"/>
          <w:szCs w:val="28"/>
        </w:rPr>
        <w:tab/>
        <w:t xml:space="preserve"> Методы теории нечетких множеств и нечетких интервалов.</w:t>
      </w:r>
    </w:p>
    <w:p w:rsidR="00901E38" w:rsidRPr="00901E38" w:rsidRDefault="00901E38" w:rsidP="00901E38">
      <w:pPr>
        <w:tabs>
          <w:tab w:val="left" w:pos="1134"/>
        </w:tabs>
        <w:spacing w:after="0" w:line="240" w:lineRule="auto"/>
        <w:ind w:firstLine="709"/>
        <w:rPr>
          <w:rFonts w:ascii="Times New Roman" w:eastAsia="Calibri" w:hAnsi="Times New Roman" w:cs="Times New Roman"/>
          <w:sz w:val="28"/>
          <w:szCs w:val="28"/>
        </w:rPr>
      </w:pPr>
      <w:r w:rsidRPr="00901E38">
        <w:rPr>
          <w:rFonts w:ascii="Times New Roman" w:eastAsia="Calibri" w:hAnsi="Times New Roman" w:cs="Times New Roman"/>
          <w:sz w:val="28"/>
          <w:szCs w:val="28"/>
        </w:rPr>
        <w:t>13.</w:t>
      </w:r>
      <w:r w:rsidRPr="00901E38">
        <w:rPr>
          <w:rFonts w:ascii="Times New Roman" w:eastAsia="Calibri" w:hAnsi="Times New Roman" w:cs="Times New Roman"/>
          <w:sz w:val="28"/>
          <w:szCs w:val="28"/>
        </w:rPr>
        <w:tab/>
        <w:t>Метод корректировки нормы дисконта (премии за риск).</w:t>
      </w:r>
    </w:p>
    <w:p w:rsidR="00901E38" w:rsidRPr="00901E38" w:rsidRDefault="00901E38" w:rsidP="00901E38">
      <w:pPr>
        <w:tabs>
          <w:tab w:val="left" w:pos="1134"/>
        </w:tabs>
        <w:spacing w:after="0" w:line="240" w:lineRule="auto"/>
        <w:ind w:firstLine="709"/>
        <w:rPr>
          <w:rFonts w:ascii="Times New Roman" w:eastAsia="Calibri" w:hAnsi="Times New Roman" w:cs="Times New Roman"/>
          <w:sz w:val="28"/>
          <w:szCs w:val="28"/>
        </w:rPr>
      </w:pPr>
      <w:r w:rsidRPr="00901E38">
        <w:rPr>
          <w:rFonts w:ascii="Times New Roman" w:eastAsia="Calibri" w:hAnsi="Times New Roman" w:cs="Times New Roman"/>
          <w:sz w:val="28"/>
          <w:szCs w:val="28"/>
        </w:rPr>
        <w:t>14.</w:t>
      </w:r>
      <w:r w:rsidRPr="00901E38">
        <w:rPr>
          <w:rFonts w:ascii="Times New Roman" w:eastAsia="Calibri" w:hAnsi="Times New Roman" w:cs="Times New Roman"/>
          <w:sz w:val="28"/>
          <w:szCs w:val="28"/>
        </w:rPr>
        <w:tab/>
        <w:t xml:space="preserve"> Метод достоверных эквивалентов (коэффициентов достоверности).</w:t>
      </w:r>
    </w:p>
    <w:p w:rsidR="00901E38" w:rsidRPr="00901E38" w:rsidRDefault="00901E38" w:rsidP="00901E38">
      <w:pPr>
        <w:tabs>
          <w:tab w:val="left" w:pos="1134"/>
        </w:tabs>
        <w:spacing w:after="0" w:line="240" w:lineRule="auto"/>
        <w:ind w:firstLine="709"/>
        <w:rPr>
          <w:rFonts w:ascii="Times New Roman" w:eastAsia="Calibri" w:hAnsi="Times New Roman" w:cs="Times New Roman"/>
          <w:sz w:val="28"/>
          <w:szCs w:val="28"/>
        </w:rPr>
      </w:pPr>
      <w:r w:rsidRPr="00901E38">
        <w:rPr>
          <w:rFonts w:ascii="Times New Roman" w:eastAsia="Calibri" w:hAnsi="Times New Roman" w:cs="Times New Roman"/>
          <w:sz w:val="28"/>
          <w:szCs w:val="28"/>
        </w:rPr>
        <w:t>15.</w:t>
      </w:r>
      <w:r w:rsidRPr="00901E38">
        <w:rPr>
          <w:rFonts w:ascii="Times New Roman" w:eastAsia="Calibri" w:hAnsi="Times New Roman" w:cs="Times New Roman"/>
          <w:sz w:val="28"/>
          <w:szCs w:val="28"/>
        </w:rPr>
        <w:tab/>
        <w:t xml:space="preserve">Аналитические и численные методы </w:t>
      </w:r>
      <w:proofErr w:type="spellStart"/>
      <w:r w:rsidRPr="00901E38">
        <w:rPr>
          <w:rFonts w:ascii="Times New Roman" w:eastAsia="Calibri" w:hAnsi="Times New Roman" w:cs="Times New Roman"/>
          <w:sz w:val="28"/>
          <w:szCs w:val="28"/>
        </w:rPr>
        <w:t>Value</w:t>
      </w:r>
      <w:proofErr w:type="spellEnd"/>
      <w:r w:rsidRPr="00901E38">
        <w:rPr>
          <w:rFonts w:ascii="Times New Roman" w:eastAsia="Calibri" w:hAnsi="Times New Roman" w:cs="Times New Roman"/>
          <w:sz w:val="28"/>
          <w:szCs w:val="28"/>
        </w:rPr>
        <w:t xml:space="preserve"> </w:t>
      </w:r>
      <w:proofErr w:type="spellStart"/>
      <w:r w:rsidRPr="00901E38">
        <w:rPr>
          <w:rFonts w:ascii="Times New Roman" w:eastAsia="Calibri" w:hAnsi="Times New Roman" w:cs="Times New Roman"/>
          <w:sz w:val="28"/>
          <w:szCs w:val="28"/>
        </w:rPr>
        <w:t>at</w:t>
      </w:r>
      <w:proofErr w:type="spellEnd"/>
      <w:r w:rsidRPr="00901E38">
        <w:rPr>
          <w:rFonts w:ascii="Times New Roman" w:eastAsia="Calibri" w:hAnsi="Times New Roman" w:cs="Times New Roman"/>
          <w:sz w:val="28"/>
          <w:szCs w:val="28"/>
        </w:rPr>
        <w:t xml:space="preserve"> </w:t>
      </w:r>
      <w:proofErr w:type="spellStart"/>
      <w:r w:rsidRPr="00901E38">
        <w:rPr>
          <w:rFonts w:ascii="Times New Roman" w:eastAsia="Calibri" w:hAnsi="Times New Roman" w:cs="Times New Roman"/>
          <w:sz w:val="28"/>
          <w:szCs w:val="28"/>
        </w:rPr>
        <w:t>risk</w:t>
      </w:r>
      <w:proofErr w:type="spellEnd"/>
      <w:r w:rsidRPr="00901E38">
        <w:rPr>
          <w:rFonts w:ascii="Times New Roman" w:eastAsia="Calibri" w:hAnsi="Times New Roman" w:cs="Times New Roman"/>
          <w:sz w:val="28"/>
          <w:szCs w:val="28"/>
        </w:rPr>
        <w:t xml:space="preserve"> – VAR, используемые для оценки  возможных потерь, рыночной стоимости портфеля ценных бумаг.</w:t>
      </w:r>
    </w:p>
    <w:p w:rsidR="00901E38" w:rsidRPr="00901E38" w:rsidRDefault="00901E38" w:rsidP="00901E38">
      <w:pPr>
        <w:tabs>
          <w:tab w:val="left" w:pos="1134"/>
        </w:tabs>
        <w:spacing w:after="0" w:line="240" w:lineRule="auto"/>
        <w:ind w:firstLine="709"/>
        <w:rPr>
          <w:rFonts w:ascii="Times New Roman" w:eastAsia="Calibri" w:hAnsi="Times New Roman" w:cs="Times New Roman"/>
          <w:sz w:val="28"/>
          <w:szCs w:val="28"/>
        </w:rPr>
      </w:pPr>
      <w:r w:rsidRPr="00901E38">
        <w:rPr>
          <w:rFonts w:ascii="Times New Roman" w:eastAsia="Calibri" w:hAnsi="Times New Roman" w:cs="Times New Roman"/>
          <w:sz w:val="28"/>
          <w:szCs w:val="28"/>
        </w:rPr>
        <w:t>16.</w:t>
      </w:r>
      <w:r w:rsidRPr="00901E38">
        <w:rPr>
          <w:rFonts w:ascii="Times New Roman" w:eastAsia="Calibri" w:hAnsi="Times New Roman" w:cs="Times New Roman"/>
          <w:sz w:val="28"/>
          <w:szCs w:val="28"/>
        </w:rPr>
        <w:tab/>
        <w:t xml:space="preserve">Основы системы SPAN и </w:t>
      </w:r>
      <w:proofErr w:type="spellStart"/>
      <w:r w:rsidRPr="00901E38">
        <w:rPr>
          <w:rFonts w:ascii="Times New Roman" w:eastAsia="Calibri" w:hAnsi="Times New Roman" w:cs="Times New Roman"/>
          <w:sz w:val="28"/>
          <w:szCs w:val="28"/>
        </w:rPr>
        <w:t>Eurex</w:t>
      </w:r>
      <w:proofErr w:type="spellEnd"/>
      <w:r w:rsidRPr="00901E38">
        <w:rPr>
          <w:rFonts w:ascii="Times New Roman" w:eastAsia="Calibri" w:hAnsi="Times New Roman" w:cs="Times New Roman"/>
          <w:sz w:val="28"/>
          <w:szCs w:val="28"/>
        </w:rPr>
        <w:t>.</w:t>
      </w:r>
    </w:p>
    <w:p w:rsidR="00901E38" w:rsidRPr="00901E38" w:rsidRDefault="00901E38" w:rsidP="00901E38">
      <w:pPr>
        <w:tabs>
          <w:tab w:val="left" w:pos="1134"/>
        </w:tabs>
        <w:spacing w:after="0" w:line="240" w:lineRule="auto"/>
        <w:ind w:firstLine="709"/>
        <w:rPr>
          <w:rFonts w:ascii="Times New Roman" w:eastAsia="Calibri" w:hAnsi="Times New Roman" w:cs="Times New Roman"/>
          <w:sz w:val="28"/>
          <w:szCs w:val="28"/>
        </w:rPr>
      </w:pPr>
      <w:r w:rsidRPr="00901E38">
        <w:rPr>
          <w:rFonts w:ascii="Times New Roman" w:eastAsia="Calibri" w:hAnsi="Times New Roman" w:cs="Times New Roman"/>
          <w:sz w:val="28"/>
          <w:szCs w:val="28"/>
        </w:rPr>
        <w:t>17.</w:t>
      </w:r>
      <w:r w:rsidRPr="00901E38">
        <w:rPr>
          <w:rFonts w:ascii="Times New Roman" w:eastAsia="Calibri" w:hAnsi="Times New Roman" w:cs="Times New Roman"/>
          <w:sz w:val="28"/>
          <w:szCs w:val="28"/>
        </w:rPr>
        <w:tab/>
        <w:t>Основы системы SPAN: основные принципы и особенности.</w:t>
      </w:r>
    </w:p>
    <w:p w:rsidR="00901E38" w:rsidRPr="00901E38" w:rsidRDefault="00901E38" w:rsidP="00901E38">
      <w:pPr>
        <w:tabs>
          <w:tab w:val="left" w:pos="1134"/>
        </w:tabs>
        <w:spacing w:after="0" w:line="240" w:lineRule="auto"/>
        <w:ind w:firstLine="709"/>
        <w:rPr>
          <w:rFonts w:ascii="Times New Roman" w:eastAsia="Calibri" w:hAnsi="Times New Roman" w:cs="Times New Roman"/>
          <w:sz w:val="28"/>
          <w:szCs w:val="28"/>
        </w:rPr>
      </w:pPr>
      <w:r w:rsidRPr="00901E38">
        <w:rPr>
          <w:rFonts w:ascii="Times New Roman" w:eastAsia="Calibri" w:hAnsi="Times New Roman" w:cs="Times New Roman"/>
          <w:sz w:val="28"/>
          <w:szCs w:val="28"/>
        </w:rPr>
        <w:t>18.</w:t>
      </w:r>
      <w:r w:rsidRPr="00901E38">
        <w:rPr>
          <w:rFonts w:ascii="Times New Roman" w:eastAsia="Calibri" w:hAnsi="Times New Roman" w:cs="Times New Roman"/>
          <w:sz w:val="28"/>
          <w:szCs w:val="28"/>
        </w:rPr>
        <w:tab/>
        <w:t xml:space="preserve">Система </w:t>
      </w:r>
      <w:proofErr w:type="gramStart"/>
      <w:r w:rsidRPr="00901E38">
        <w:rPr>
          <w:rFonts w:ascii="Times New Roman" w:eastAsia="Calibri" w:hAnsi="Times New Roman" w:cs="Times New Roman"/>
          <w:sz w:val="28"/>
          <w:szCs w:val="28"/>
        </w:rPr>
        <w:t>рискового</w:t>
      </w:r>
      <w:proofErr w:type="gramEnd"/>
      <w:r w:rsidRPr="00901E38">
        <w:rPr>
          <w:rFonts w:ascii="Times New Roman" w:eastAsia="Calibri" w:hAnsi="Times New Roman" w:cs="Times New Roman"/>
          <w:sz w:val="28"/>
          <w:szCs w:val="28"/>
        </w:rPr>
        <w:t xml:space="preserve"> </w:t>
      </w:r>
      <w:proofErr w:type="spellStart"/>
      <w:r w:rsidRPr="00901E38">
        <w:rPr>
          <w:rFonts w:ascii="Times New Roman" w:eastAsia="Calibri" w:hAnsi="Times New Roman" w:cs="Times New Roman"/>
          <w:sz w:val="28"/>
          <w:szCs w:val="28"/>
        </w:rPr>
        <w:t>маржирования</w:t>
      </w:r>
      <w:proofErr w:type="spellEnd"/>
      <w:r w:rsidRPr="00901E38">
        <w:rPr>
          <w:rFonts w:ascii="Times New Roman" w:eastAsia="Calibri" w:hAnsi="Times New Roman" w:cs="Times New Roman"/>
          <w:sz w:val="28"/>
          <w:szCs w:val="28"/>
        </w:rPr>
        <w:t xml:space="preserve"> биржи </w:t>
      </w:r>
      <w:proofErr w:type="spellStart"/>
      <w:r w:rsidRPr="00901E38">
        <w:rPr>
          <w:rFonts w:ascii="Times New Roman" w:eastAsia="Calibri" w:hAnsi="Times New Roman" w:cs="Times New Roman"/>
          <w:sz w:val="28"/>
          <w:szCs w:val="28"/>
        </w:rPr>
        <w:t>Eurex</w:t>
      </w:r>
      <w:proofErr w:type="spellEnd"/>
      <w:r w:rsidRPr="00901E38">
        <w:rPr>
          <w:rFonts w:ascii="Times New Roman" w:eastAsia="Calibri" w:hAnsi="Times New Roman" w:cs="Times New Roman"/>
          <w:sz w:val="28"/>
          <w:szCs w:val="28"/>
        </w:rPr>
        <w:t>.</w:t>
      </w:r>
    </w:p>
    <w:p w:rsidR="00901E38" w:rsidRPr="00901E38" w:rsidRDefault="00901E38" w:rsidP="00901E38">
      <w:pPr>
        <w:tabs>
          <w:tab w:val="left" w:pos="1134"/>
        </w:tabs>
        <w:spacing w:after="0" w:line="240" w:lineRule="auto"/>
        <w:ind w:firstLine="709"/>
        <w:rPr>
          <w:rFonts w:ascii="Times New Roman" w:eastAsia="Calibri" w:hAnsi="Times New Roman" w:cs="Times New Roman"/>
          <w:sz w:val="28"/>
          <w:szCs w:val="28"/>
        </w:rPr>
      </w:pPr>
      <w:r w:rsidRPr="00901E38">
        <w:rPr>
          <w:rFonts w:ascii="Times New Roman" w:eastAsia="Calibri" w:hAnsi="Times New Roman" w:cs="Times New Roman"/>
          <w:sz w:val="28"/>
          <w:szCs w:val="28"/>
        </w:rPr>
        <w:t>19.</w:t>
      </w:r>
      <w:r w:rsidRPr="00901E38">
        <w:rPr>
          <w:rFonts w:ascii="Times New Roman" w:eastAsia="Calibri" w:hAnsi="Times New Roman" w:cs="Times New Roman"/>
          <w:sz w:val="28"/>
          <w:szCs w:val="28"/>
        </w:rPr>
        <w:tab/>
        <w:t>Концепция рисковой стоимости. Достоинства и недостатки VAR</w:t>
      </w:r>
    </w:p>
    <w:p w:rsidR="00901E38" w:rsidRPr="00901E38" w:rsidRDefault="00901E38" w:rsidP="00901E38">
      <w:pPr>
        <w:tabs>
          <w:tab w:val="left" w:pos="1134"/>
        </w:tabs>
        <w:spacing w:after="0" w:line="240" w:lineRule="auto"/>
        <w:ind w:firstLine="709"/>
        <w:rPr>
          <w:rFonts w:ascii="Times New Roman" w:eastAsia="Calibri" w:hAnsi="Times New Roman" w:cs="Times New Roman"/>
          <w:sz w:val="28"/>
          <w:szCs w:val="28"/>
        </w:rPr>
      </w:pPr>
      <w:r w:rsidRPr="00901E38">
        <w:rPr>
          <w:rFonts w:ascii="Times New Roman" w:eastAsia="Calibri" w:hAnsi="Times New Roman" w:cs="Times New Roman"/>
          <w:sz w:val="28"/>
          <w:szCs w:val="28"/>
        </w:rPr>
        <w:t>20.</w:t>
      </w:r>
      <w:r w:rsidRPr="00901E38">
        <w:rPr>
          <w:rFonts w:ascii="Times New Roman" w:eastAsia="Calibri" w:hAnsi="Times New Roman" w:cs="Times New Roman"/>
          <w:sz w:val="28"/>
          <w:szCs w:val="28"/>
        </w:rPr>
        <w:tab/>
        <w:t xml:space="preserve"> Вероятностное распределение ключевых факторов риска.</w:t>
      </w:r>
    </w:p>
    <w:p w:rsidR="00901E38" w:rsidRPr="00901E38" w:rsidRDefault="00901E38" w:rsidP="00901E38">
      <w:pPr>
        <w:tabs>
          <w:tab w:val="left" w:pos="1134"/>
        </w:tabs>
        <w:spacing w:after="0" w:line="240" w:lineRule="auto"/>
        <w:ind w:firstLine="709"/>
        <w:rPr>
          <w:rFonts w:ascii="Times New Roman" w:eastAsia="Calibri" w:hAnsi="Times New Roman" w:cs="Times New Roman"/>
          <w:sz w:val="28"/>
          <w:szCs w:val="28"/>
        </w:rPr>
      </w:pPr>
      <w:r w:rsidRPr="00901E38">
        <w:rPr>
          <w:rFonts w:ascii="Times New Roman" w:eastAsia="Calibri" w:hAnsi="Times New Roman" w:cs="Times New Roman"/>
          <w:sz w:val="28"/>
          <w:szCs w:val="28"/>
        </w:rPr>
        <w:t>21.</w:t>
      </w:r>
      <w:r w:rsidRPr="00901E38">
        <w:rPr>
          <w:rFonts w:ascii="Times New Roman" w:eastAsia="Calibri" w:hAnsi="Times New Roman" w:cs="Times New Roman"/>
          <w:sz w:val="28"/>
          <w:szCs w:val="28"/>
        </w:rPr>
        <w:tab/>
        <w:t>Методы VAR: линейный, квадратичный.</w:t>
      </w:r>
    </w:p>
    <w:p w:rsidR="00901E38" w:rsidRPr="00901E38" w:rsidRDefault="00901E38" w:rsidP="00901E38">
      <w:pPr>
        <w:tabs>
          <w:tab w:val="left" w:pos="1134"/>
        </w:tabs>
        <w:spacing w:after="0" w:line="240" w:lineRule="auto"/>
        <w:ind w:firstLine="709"/>
        <w:rPr>
          <w:rFonts w:ascii="Times New Roman" w:eastAsia="Calibri" w:hAnsi="Times New Roman" w:cs="Times New Roman"/>
          <w:sz w:val="28"/>
          <w:szCs w:val="28"/>
        </w:rPr>
      </w:pPr>
      <w:r w:rsidRPr="00901E38">
        <w:rPr>
          <w:rFonts w:ascii="Times New Roman" w:eastAsia="Calibri" w:hAnsi="Times New Roman" w:cs="Times New Roman"/>
          <w:sz w:val="28"/>
          <w:szCs w:val="28"/>
        </w:rPr>
        <w:t>22.</w:t>
      </w:r>
      <w:r w:rsidRPr="00901E38">
        <w:rPr>
          <w:rFonts w:ascii="Times New Roman" w:eastAsia="Calibri" w:hAnsi="Times New Roman" w:cs="Times New Roman"/>
          <w:sz w:val="28"/>
          <w:szCs w:val="28"/>
        </w:rPr>
        <w:tab/>
        <w:t>Численные методы расчета.</w:t>
      </w:r>
    </w:p>
    <w:p w:rsidR="00901E38" w:rsidRPr="00901E38" w:rsidRDefault="00901E38" w:rsidP="00901E38">
      <w:pPr>
        <w:tabs>
          <w:tab w:val="left" w:pos="1134"/>
        </w:tabs>
        <w:spacing w:after="0" w:line="240" w:lineRule="auto"/>
        <w:ind w:firstLine="709"/>
        <w:rPr>
          <w:rFonts w:ascii="Times New Roman" w:eastAsia="Calibri" w:hAnsi="Times New Roman" w:cs="Times New Roman"/>
          <w:sz w:val="28"/>
          <w:szCs w:val="28"/>
        </w:rPr>
      </w:pPr>
      <w:r w:rsidRPr="00901E38">
        <w:rPr>
          <w:rFonts w:ascii="Times New Roman" w:eastAsia="Calibri" w:hAnsi="Times New Roman" w:cs="Times New Roman"/>
          <w:sz w:val="28"/>
          <w:szCs w:val="28"/>
        </w:rPr>
        <w:t>23.</w:t>
      </w:r>
      <w:r w:rsidRPr="00901E38">
        <w:rPr>
          <w:rFonts w:ascii="Times New Roman" w:eastAsia="Calibri" w:hAnsi="Times New Roman" w:cs="Times New Roman"/>
          <w:sz w:val="28"/>
          <w:szCs w:val="28"/>
        </w:rPr>
        <w:tab/>
        <w:t>Теоретические основы методов и моделей оценки рисков в деятельности хозяйствующих субъектов.</w:t>
      </w:r>
    </w:p>
    <w:p w:rsidR="00901E38" w:rsidRPr="00901E38" w:rsidRDefault="00901E38" w:rsidP="00901E38">
      <w:pPr>
        <w:tabs>
          <w:tab w:val="left" w:pos="1134"/>
        </w:tabs>
        <w:spacing w:after="0" w:line="240" w:lineRule="auto"/>
        <w:ind w:firstLine="709"/>
        <w:rPr>
          <w:rFonts w:ascii="Times New Roman" w:eastAsia="Calibri" w:hAnsi="Times New Roman" w:cs="Times New Roman"/>
          <w:sz w:val="28"/>
          <w:szCs w:val="28"/>
        </w:rPr>
      </w:pPr>
      <w:r w:rsidRPr="00901E38">
        <w:rPr>
          <w:rFonts w:ascii="Times New Roman" w:eastAsia="Calibri" w:hAnsi="Times New Roman" w:cs="Times New Roman"/>
          <w:sz w:val="28"/>
          <w:szCs w:val="28"/>
        </w:rPr>
        <w:t>24.</w:t>
      </w:r>
      <w:r w:rsidRPr="00901E38">
        <w:rPr>
          <w:rFonts w:ascii="Times New Roman" w:eastAsia="Calibri" w:hAnsi="Times New Roman" w:cs="Times New Roman"/>
          <w:sz w:val="28"/>
          <w:szCs w:val="28"/>
        </w:rPr>
        <w:tab/>
        <w:t>Хозяйственные риски. Внешние и внутренние факторы, влияющие на величину хозяйственных рисков.</w:t>
      </w:r>
    </w:p>
    <w:p w:rsidR="00901E38" w:rsidRPr="00901E38" w:rsidRDefault="00901E38" w:rsidP="00901E38">
      <w:pPr>
        <w:tabs>
          <w:tab w:val="left" w:pos="1134"/>
        </w:tabs>
        <w:spacing w:after="0" w:line="240" w:lineRule="auto"/>
        <w:ind w:firstLine="709"/>
        <w:rPr>
          <w:rFonts w:ascii="Times New Roman" w:eastAsia="Calibri" w:hAnsi="Times New Roman" w:cs="Times New Roman"/>
          <w:sz w:val="28"/>
          <w:szCs w:val="28"/>
        </w:rPr>
      </w:pPr>
      <w:r w:rsidRPr="00901E38">
        <w:rPr>
          <w:rFonts w:ascii="Times New Roman" w:eastAsia="Calibri" w:hAnsi="Times New Roman" w:cs="Times New Roman"/>
          <w:sz w:val="28"/>
          <w:szCs w:val="28"/>
        </w:rPr>
        <w:t>25.</w:t>
      </w:r>
      <w:r w:rsidRPr="00901E38">
        <w:rPr>
          <w:rFonts w:ascii="Times New Roman" w:eastAsia="Calibri" w:hAnsi="Times New Roman" w:cs="Times New Roman"/>
          <w:sz w:val="28"/>
          <w:szCs w:val="28"/>
        </w:rPr>
        <w:tab/>
        <w:t xml:space="preserve">Функции хозяйственного риска. </w:t>
      </w:r>
    </w:p>
    <w:p w:rsidR="00901E38" w:rsidRPr="00901E38" w:rsidRDefault="00901E38" w:rsidP="00901E38">
      <w:pPr>
        <w:tabs>
          <w:tab w:val="left" w:pos="1134"/>
        </w:tabs>
        <w:spacing w:after="0" w:line="240" w:lineRule="auto"/>
        <w:ind w:firstLine="709"/>
        <w:rPr>
          <w:rFonts w:ascii="Times New Roman" w:eastAsia="Calibri" w:hAnsi="Times New Roman" w:cs="Times New Roman"/>
          <w:sz w:val="28"/>
          <w:szCs w:val="28"/>
        </w:rPr>
      </w:pPr>
      <w:r w:rsidRPr="00901E38">
        <w:rPr>
          <w:rFonts w:ascii="Times New Roman" w:eastAsia="Calibri" w:hAnsi="Times New Roman" w:cs="Times New Roman"/>
          <w:sz w:val="28"/>
          <w:szCs w:val="28"/>
        </w:rPr>
        <w:t>26.</w:t>
      </w:r>
      <w:r w:rsidRPr="00901E38">
        <w:rPr>
          <w:rFonts w:ascii="Times New Roman" w:eastAsia="Calibri" w:hAnsi="Times New Roman" w:cs="Times New Roman"/>
          <w:sz w:val="28"/>
          <w:szCs w:val="28"/>
        </w:rPr>
        <w:tab/>
        <w:t xml:space="preserve">Методы и модели  анализа рисков. </w:t>
      </w:r>
    </w:p>
    <w:p w:rsidR="00901E38" w:rsidRPr="00901E38" w:rsidRDefault="00901E38" w:rsidP="00901E38">
      <w:pPr>
        <w:tabs>
          <w:tab w:val="left" w:pos="1134"/>
        </w:tabs>
        <w:spacing w:after="0" w:line="240" w:lineRule="auto"/>
        <w:ind w:firstLine="709"/>
        <w:rPr>
          <w:rFonts w:ascii="Times New Roman" w:eastAsia="Calibri" w:hAnsi="Times New Roman" w:cs="Times New Roman"/>
          <w:sz w:val="28"/>
          <w:szCs w:val="28"/>
        </w:rPr>
      </w:pPr>
      <w:r w:rsidRPr="00901E38">
        <w:rPr>
          <w:rFonts w:ascii="Times New Roman" w:eastAsia="Calibri" w:hAnsi="Times New Roman" w:cs="Times New Roman"/>
          <w:sz w:val="28"/>
          <w:szCs w:val="28"/>
        </w:rPr>
        <w:t>27.</w:t>
      </w:r>
      <w:r w:rsidRPr="00901E38">
        <w:rPr>
          <w:rFonts w:ascii="Times New Roman" w:eastAsia="Calibri" w:hAnsi="Times New Roman" w:cs="Times New Roman"/>
          <w:sz w:val="28"/>
          <w:szCs w:val="28"/>
        </w:rPr>
        <w:tab/>
        <w:t xml:space="preserve">Статистический метод. </w:t>
      </w:r>
    </w:p>
    <w:p w:rsidR="00901E38" w:rsidRPr="00901E38" w:rsidRDefault="00901E38" w:rsidP="00901E38">
      <w:pPr>
        <w:tabs>
          <w:tab w:val="left" w:pos="1134"/>
        </w:tabs>
        <w:spacing w:after="0" w:line="240" w:lineRule="auto"/>
        <w:ind w:firstLine="709"/>
        <w:rPr>
          <w:rFonts w:ascii="Times New Roman" w:eastAsia="Calibri" w:hAnsi="Times New Roman" w:cs="Times New Roman"/>
          <w:sz w:val="28"/>
          <w:szCs w:val="28"/>
        </w:rPr>
      </w:pPr>
      <w:r w:rsidRPr="00901E38">
        <w:rPr>
          <w:rFonts w:ascii="Times New Roman" w:eastAsia="Calibri" w:hAnsi="Times New Roman" w:cs="Times New Roman"/>
          <w:sz w:val="28"/>
          <w:szCs w:val="28"/>
        </w:rPr>
        <w:t>28.</w:t>
      </w:r>
      <w:r w:rsidRPr="00901E38">
        <w:rPr>
          <w:rFonts w:ascii="Times New Roman" w:eastAsia="Calibri" w:hAnsi="Times New Roman" w:cs="Times New Roman"/>
          <w:sz w:val="28"/>
          <w:szCs w:val="28"/>
        </w:rPr>
        <w:tab/>
        <w:t>Метод аналогий и др.</w:t>
      </w:r>
    </w:p>
    <w:p w:rsidR="00901E38" w:rsidRPr="00901E38" w:rsidRDefault="00901E38" w:rsidP="00901E38">
      <w:pPr>
        <w:tabs>
          <w:tab w:val="left" w:pos="1134"/>
        </w:tabs>
        <w:spacing w:after="0" w:line="240" w:lineRule="auto"/>
        <w:ind w:firstLine="709"/>
        <w:rPr>
          <w:rFonts w:ascii="Times New Roman" w:eastAsia="Calibri" w:hAnsi="Times New Roman" w:cs="Times New Roman"/>
          <w:sz w:val="28"/>
          <w:szCs w:val="28"/>
        </w:rPr>
      </w:pPr>
      <w:r w:rsidRPr="00901E38">
        <w:rPr>
          <w:rFonts w:ascii="Times New Roman" w:eastAsia="Calibri" w:hAnsi="Times New Roman" w:cs="Times New Roman"/>
          <w:sz w:val="28"/>
          <w:szCs w:val="28"/>
        </w:rPr>
        <w:t>29.</w:t>
      </w:r>
      <w:r w:rsidRPr="00901E38">
        <w:rPr>
          <w:rFonts w:ascii="Times New Roman" w:eastAsia="Calibri" w:hAnsi="Times New Roman" w:cs="Times New Roman"/>
          <w:sz w:val="28"/>
          <w:szCs w:val="28"/>
        </w:rPr>
        <w:tab/>
        <w:t>Количественные оценки экономического риска в условиях неопределенности.</w:t>
      </w:r>
    </w:p>
    <w:p w:rsidR="00901E38" w:rsidRPr="00901E38" w:rsidRDefault="00901E38" w:rsidP="00901E38">
      <w:pPr>
        <w:tabs>
          <w:tab w:val="left" w:pos="1134"/>
        </w:tabs>
        <w:spacing w:after="0" w:line="240" w:lineRule="auto"/>
        <w:ind w:firstLine="709"/>
        <w:rPr>
          <w:rFonts w:ascii="Times New Roman" w:eastAsia="Calibri" w:hAnsi="Times New Roman" w:cs="Times New Roman"/>
          <w:sz w:val="28"/>
          <w:szCs w:val="28"/>
        </w:rPr>
      </w:pPr>
      <w:r w:rsidRPr="00901E38">
        <w:rPr>
          <w:rFonts w:ascii="Times New Roman" w:eastAsia="Calibri" w:hAnsi="Times New Roman" w:cs="Times New Roman"/>
          <w:sz w:val="28"/>
          <w:szCs w:val="28"/>
        </w:rPr>
        <w:t>30.</w:t>
      </w:r>
      <w:r w:rsidRPr="00901E38">
        <w:rPr>
          <w:rFonts w:ascii="Times New Roman" w:eastAsia="Calibri" w:hAnsi="Times New Roman" w:cs="Times New Roman"/>
          <w:sz w:val="28"/>
          <w:szCs w:val="28"/>
        </w:rPr>
        <w:tab/>
        <w:t xml:space="preserve">Принятие оптимальных решений в условиях неопределенности. </w:t>
      </w:r>
    </w:p>
    <w:p w:rsidR="00901E38" w:rsidRPr="00901E38" w:rsidRDefault="00901E38" w:rsidP="00901E38">
      <w:pPr>
        <w:tabs>
          <w:tab w:val="left" w:pos="1134"/>
        </w:tabs>
        <w:spacing w:after="0" w:line="240" w:lineRule="auto"/>
        <w:ind w:firstLine="709"/>
        <w:rPr>
          <w:rFonts w:ascii="Times New Roman" w:eastAsia="Calibri" w:hAnsi="Times New Roman" w:cs="Times New Roman"/>
          <w:sz w:val="28"/>
          <w:szCs w:val="28"/>
        </w:rPr>
      </w:pPr>
      <w:r w:rsidRPr="00901E38">
        <w:rPr>
          <w:rFonts w:ascii="Times New Roman" w:eastAsia="Calibri" w:hAnsi="Times New Roman" w:cs="Times New Roman"/>
          <w:sz w:val="28"/>
          <w:szCs w:val="28"/>
        </w:rPr>
        <w:lastRenderedPageBreak/>
        <w:t>31.</w:t>
      </w:r>
      <w:r w:rsidRPr="00901E38">
        <w:rPr>
          <w:rFonts w:ascii="Times New Roman" w:eastAsia="Calibri" w:hAnsi="Times New Roman" w:cs="Times New Roman"/>
          <w:sz w:val="28"/>
          <w:szCs w:val="28"/>
        </w:rPr>
        <w:tab/>
        <w:t>Основные понятия теории игр. Предмет теории игр. Понятие игр с природой.</w:t>
      </w:r>
    </w:p>
    <w:p w:rsidR="00901E38" w:rsidRPr="00901E38" w:rsidRDefault="00901E38" w:rsidP="00901E38">
      <w:pPr>
        <w:tabs>
          <w:tab w:val="left" w:pos="1134"/>
        </w:tabs>
        <w:spacing w:after="0" w:line="240" w:lineRule="auto"/>
        <w:ind w:firstLine="709"/>
        <w:rPr>
          <w:rFonts w:ascii="Times New Roman" w:eastAsia="Calibri" w:hAnsi="Times New Roman" w:cs="Times New Roman"/>
          <w:sz w:val="28"/>
          <w:szCs w:val="28"/>
        </w:rPr>
      </w:pPr>
      <w:r w:rsidRPr="00901E38">
        <w:rPr>
          <w:rFonts w:ascii="Times New Roman" w:eastAsia="Calibri" w:hAnsi="Times New Roman" w:cs="Times New Roman"/>
          <w:sz w:val="28"/>
          <w:szCs w:val="28"/>
        </w:rPr>
        <w:t>32.</w:t>
      </w:r>
      <w:r w:rsidRPr="00901E38">
        <w:rPr>
          <w:rFonts w:ascii="Times New Roman" w:eastAsia="Calibri" w:hAnsi="Times New Roman" w:cs="Times New Roman"/>
          <w:sz w:val="28"/>
          <w:szCs w:val="28"/>
        </w:rPr>
        <w:tab/>
        <w:t xml:space="preserve">Методы решения многокритериальных задач. </w:t>
      </w:r>
    </w:p>
    <w:p w:rsidR="00901E38" w:rsidRPr="00901E38" w:rsidRDefault="00901E38" w:rsidP="00901E38">
      <w:pPr>
        <w:tabs>
          <w:tab w:val="left" w:pos="1134"/>
        </w:tabs>
        <w:spacing w:after="0" w:line="240" w:lineRule="auto"/>
        <w:ind w:firstLine="709"/>
        <w:rPr>
          <w:rFonts w:ascii="Times New Roman" w:eastAsia="Calibri" w:hAnsi="Times New Roman" w:cs="Times New Roman"/>
          <w:sz w:val="28"/>
          <w:szCs w:val="28"/>
        </w:rPr>
      </w:pPr>
      <w:r w:rsidRPr="00901E38">
        <w:rPr>
          <w:rFonts w:ascii="Times New Roman" w:eastAsia="Calibri" w:hAnsi="Times New Roman" w:cs="Times New Roman"/>
          <w:sz w:val="28"/>
          <w:szCs w:val="28"/>
        </w:rPr>
        <w:t>33.</w:t>
      </w:r>
      <w:r w:rsidRPr="00901E38">
        <w:rPr>
          <w:rFonts w:ascii="Times New Roman" w:eastAsia="Calibri" w:hAnsi="Times New Roman" w:cs="Times New Roman"/>
          <w:sz w:val="28"/>
          <w:szCs w:val="28"/>
        </w:rPr>
        <w:tab/>
        <w:t>Сравнительная оценка вариантов решения в зависимости от критериев эффективности.</w:t>
      </w:r>
    </w:p>
    <w:p w:rsidR="00901E38" w:rsidRPr="00901E38" w:rsidRDefault="00901E38" w:rsidP="00901E38">
      <w:pPr>
        <w:tabs>
          <w:tab w:val="left" w:pos="1134"/>
        </w:tabs>
        <w:spacing w:after="0" w:line="240" w:lineRule="auto"/>
        <w:ind w:firstLine="709"/>
        <w:rPr>
          <w:rFonts w:ascii="Times New Roman" w:eastAsia="Calibri" w:hAnsi="Times New Roman" w:cs="Times New Roman"/>
          <w:sz w:val="28"/>
          <w:szCs w:val="28"/>
        </w:rPr>
      </w:pPr>
      <w:r w:rsidRPr="00901E38">
        <w:rPr>
          <w:rFonts w:ascii="Times New Roman" w:eastAsia="Calibri" w:hAnsi="Times New Roman" w:cs="Times New Roman"/>
          <w:sz w:val="28"/>
          <w:szCs w:val="28"/>
        </w:rPr>
        <w:t>34.</w:t>
      </w:r>
      <w:r w:rsidRPr="00901E38">
        <w:rPr>
          <w:rFonts w:ascii="Times New Roman" w:eastAsia="Calibri" w:hAnsi="Times New Roman" w:cs="Times New Roman"/>
          <w:sz w:val="28"/>
          <w:szCs w:val="28"/>
        </w:rPr>
        <w:tab/>
        <w:t xml:space="preserve"> Оптимальность по </w:t>
      </w:r>
      <w:proofErr w:type="spellStart"/>
      <w:r w:rsidRPr="00901E38">
        <w:rPr>
          <w:rFonts w:ascii="Times New Roman" w:eastAsia="Calibri" w:hAnsi="Times New Roman" w:cs="Times New Roman"/>
          <w:sz w:val="28"/>
          <w:szCs w:val="28"/>
        </w:rPr>
        <w:t>Паретто</w:t>
      </w:r>
      <w:proofErr w:type="spellEnd"/>
      <w:r w:rsidRPr="00901E38">
        <w:rPr>
          <w:rFonts w:ascii="Times New Roman" w:eastAsia="Calibri" w:hAnsi="Times New Roman" w:cs="Times New Roman"/>
          <w:sz w:val="28"/>
          <w:szCs w:val="28"/>
        </w:rPr>
        <w:t xml:space="preserve">. </w:t>
      </w:r>
    </w:p>
    <w:p w:rsidR="00901E38" w:rsidRPr="00901E38" w:rsidRDefault="00901E38" w:rsidP="00901E38">
      <w:pPr>
        <w:tabs>
          <w:tab w:val="left" w:pos="1134"/>
        </w:tabs>
        <w:spacing w:after="0" w:line="240" w:lineRule="auto"/>
        <w:ind w:firstLine="709"/>
        <w:rPr>
          <w:rFonts w:ascii="Times New Roman" w:eastAsia="Calibri" w:hAnsi="Times New Roman" w:cs="Times New Roman"/>
          <w:sz w:val="28"/>
          <w:szCs w:val="28"/>
        </w:rPr>
      </w:pPr>
      <w:r w:rsidRPr="00901E38">
        <w:rPr>
          <w:rFonts w:ascii="Times New Roman" w:eastAsia="Calibri" w:hAnsi="Times New Roman" w:cs="Times New Roman"/>
          <w:sz w:val="28"/>
          <w:szCs w:val="28"/>
        </w:rPr>
        <w:t>35.</w:t>
      </w:r>
      <w:r w:rsidRPr="00901E38">
        <w:rPr>
          <w:rFonts w:ascii="Times New Roman" w:eastAsia="Calibri" w:hAnsi="Times New Roman" w:cs="Times New Roman"/>
          <w:sz w:val="28"/>
          <w:szCs w:val="28"/>
        </w:rPr>
        <w:tab/>
        <w:t>Определение оптимального объема производства.</w:t>
      </w:r>
    </w:p>
    <w:p w:rsidR="00901E38" w:rsidRPr="00901E38" w:rsidRDefault="00901E38" w:rsidP="00901E38">
      <w:pPr>
        <w:tabs>
          <w:tab w:val="left" w:pos="1134"/>
        </w:tabs>
        <w:spacing w:after="0" w:line="240" w:lineRule="auto"/>
        <w:ind w:firstLine="709"/>
        <w:rPr>
          <w:rFonts w:ascii="Times New Roman" w:eastAsia="Calibri" w:hAnsi="Times New Roman" w:cs="Times New Roman"/>
          <w:sz w:val="28"/>
          <w:szCs w:val="28"/>
        </w:rPr>
      </w:pPr>
      <w:r w:rsidRPr="00901E38">
        <w:rPr>
          <w:rFonts w:ascii="Times New Roman" w:eastAsia="Calibri" w:hAnsi="Times New Roman" w:cs="Times New Roman"/>
          <w:sz w:val="28"/>
          <w:szCs w:val="28"/>
        </w:rPr>
        <w:t>36.</w:t>
      </w:r>
      <w:r w:rsidRPr="00901E38">
        <w:rPr>
          <w:rFonts w:ascii="Times New Roman" w:eastAsia="Calibri" w:hAnsi="Times New Roman" w:cs="Times New Roman"/>
          <w:sz w:val="28"/>
          <w:szCs w:val="28"/>
        </w:rPr>
        <w:tab/>
        <w:t xml:space="preserve">Критерии оптимальности  в условиях полной неопределенности    </w:t>
      </w:r>
    </w:p>
    <w:p w:rsidR="00901E38" w:rsidRPr="00901E38" w:rsidRDefault="00901E38" w:rsidP="00901E38">
      <w:pPr>
        <w:tabs>
          <w:tab w:val="left" w:pos="1134"/>
        </w:tabs>
        <w:spacing w:after="0" w:line="240" w:lineRule="auto"/>
        <w:ind w:firstLine="709"/>
        <w:rPr>
          <w:rFonts w:ascii="Times New Roman" w:eastAsia="Calibri" w:hAnsi="Times New Roman" w:cs="Times New Roman"/>
          <w:sz w:val="28"/>
          <w:szCs w:val="28"/>
        </w:rPr>
      </w:pPr>
      <w:r w:rsidRPr="00901E38">
        <w:rPr>
          <w:rFonts w:ascii="Times New Roman" w:eastAsia="Calibri" w:hAnsi="Times New Roman" w:cs="Times New Roman"/>
          <w:sz w:val="28"/>
          <w:szCs w:val="28"/>
        </w:rPr>
        <w:t>37.</w:t>
      </w:r>
      <w:r w:rsidRPr="00901E38">
        <w:rPr>
          <w:rFonts w:ascii="Times New Roman" w:eastAsia="Calibri" w:hAnsi="Times New Roman" w:cs="Times New Roman"/>
          <w:sz w:val="28"/>
          <w:szCs w:val="28"/>
        </w:rPr>
        <w:tab/>
        <w:t xml:space="preserve">Критерий Гурвица. </w:t>
      </w:r>
    </w:p>
    <w:p w:rsidR="00901E38" w:rsidRPr="00901E38" w:rsidRDefault="00901E38" w:rsidP="00901E38">
      <w:pPr>
        <w:tabs>
          <w:tab w:val="left" w:pos="1134"/>
        </w:tabs>
        <w:spacing w:after="0" w:line="240" w:lineRule="auto"/>
        <w:ind w:firstLine="709"/>
        <w:rPr>
          <w:rFonts w:ascii="Times New Roman" w:eastAsia="Calibri" w:hAnsi="Times New Roman" w:cs="Times New Roman"/>
          <w:sz w:val="28"/>
          <w:szCs w:val="28"/>
        </w:rPr>
      </w:pPr>
      <w:r w:rsidRPr="00901E38">
        <w:rPr>
          <w:rFonts w:ascii="Times New Roman" w:eastAsia="Calibri" w:hAnsi="Times New Roman" w:cs="Times New Roman"/>
          <w:sz w:val="28"/>
          <w:szCs w:val="28"/>
        </w:rPr>
        <w:t>38.</w:t>
      </w:r>
      <w:r w:rsidRPr="00901E38">
        <w:rPr>
          <w:rFonts w:ascii="Times New Roman" w:eastAsia="Calibri" w:hAnsi="Times New Roman" w:cs="Times New Roman"/>
          <w:sz w:val="28"/>
          <w:szCs w:val="28"/>
        </w:rPr>
        <w:tab/>
        <w:t xml:space="preserve">Критерий </w:t>
      </w:r>
      <w:proofErr w:type="spellStart"/>
      <w:r w:rsidRPr="00901E38">
        <w:rPr>
          <w:rFonts w:ascii="Times New Roman" w:eastAsia="Calibri" w:hAnsi="Times New Roman" w:cs="Times New Roman"/>
          <w:sz w:val="28"/>
          <w:szCs w:val="28"/>
        </w:rPr>
        <w:t>Сэвиджа</w:t>
      </w:r>
      <w:proofErr w:type="spellEnd"/>
      <w:r w:rsidRPr="00901E38">
        <w:rPr>
          <w:rFonts w:ascii="Times New Roman" w:eastAsia="Calibri" w:hAnsi="Times New Roman" w:cs="Times New Roman"/>
          <w:sz w:val="28"/>
          <w:szCs w:val="28"/>
        </w:rPr>
        <w:t>.</w:t>
      </w:r>
    </w:p>
    <w:p w:rsidR="00901E38" w:rsidRPr="00901E38" w:rsidRDefault="00901E38" w:rsidP="00901E38">
      <w:pPr>
        <w:tabs>
          <w:tab w:val="left" w:pos="1134"/>
        </w:tabs>
        <w:spacing w:after="0" w:line="240" w:lineRule="auto"/>
        <w:ind w:firstLine="709"/>
        <w:rPr>
          <w:rFonts w:ascii="Times New Roman" w:eastAsia="Calibri" w:hAnsi="Times New Roman" w:cs="Times New Roman"/>
          <w:sz w:val="28"/>
          <w:szCs w:val="28"/>
        </w:rPr>
      </w:pPr>
      <w:r w:rsidRPr="00901E38">
        <w:rPr>
          <w:rFonts w:ascii="Times New Roman" w:eastAsia="Calibri" w:hAnsi="Times New Roman" w:cs="Times New Roman"/>
          <w:sz w:val="28"/>
          <w:szCs w:val="28"/>
        </w:rPr>
        <w:t>39.</w:t>
      </w:r>
      <w:r w:rsidRPr="00901E38">
        <w:rPr>
          <w:rFonts w:ascii="Times New Roman" w:eastAsia="Calibri" w:hAnsi="Times New Roman" w:cs="Times New Roman"/>
          <w:sz w:val="28"/>
          <w:szCs w:val="28"/>
        </w:rPr>
        <w:tab/>
        <w:t xml:space="preserve"> Критерий </w:t>
      </w:r>
      <w:proofErr w:type="spellStart"/>
      <w:r w:rsidRPr="00901E38">
        <w:rPr>
          <w:rFonts w:ascii="Times New Roman" w:eastAsia="Calibri" w:hAnsi="Times New Roman" w:cs="Times New Roman"/>
          <w:sz w:val="28"/>
          <w:szCs w:val="28"/>
        </w:rPr>
        <w:t>Вальда</w:t>
      </w:r>
      <w:proofErr w:type="spellEnd"/>
      <w:r w:rsidRPr="00901E38">
        <w:rPr>
          <w:rFonts w:ascii="Times New Roman" w:eastAsia="Calibri" w:hAnsi="Times New Roman" w:cs="Times New Roman"/>
          <w:sz w:val="28"/>
          <w:szCs w:val="28"/>
        </w:rPr>
        <w:t xml:space="preserve">. </w:t>
      </w:r>
    </w:p>
    <w:p w:rsidR="00901E38" w:rsidRPr="00901E38" w:rsidRDefault="00901E38" w:rsidP="00901E38">
      <w:pPr>
        <w:tabs>
          <w:tab w:val="left" w:pos="1134"/>
        </w:tabs>
        <w:spacing w:after="0" w:line="240" w:lineRule="auto"/>
        <w:ind w:firstLine="709"/>
        <w:rPr>
          <w:rFonts w:ascii="Times New Roman" w:eastAsia="Calibri" w:hAnsi="Times New Roman" w:cs="Times New Roman"/>
          <w:sz w:val="28"/>
          <w:szCs w:val="28"/>
        </w:rPr>
      </w:pPr>
      <w:r w:rsidRPr="00901E38">
        <w:rPr>
          <w:rFonts w:ascii="Times New Roman" w:eastAsia="Calibri" w:hAnsi="Times New Roman" w:cs="Times New Roman"/>
          <w:sz w:val="28"/>
          <w:szCs w:val="28"/>
        </w:rPr>
        <w:t>40.</w:t>
      </w:r>
      <w:r w:rsidRPr="00901E38">
        <w:rPr>
          <w:rFonts w:ascii="Times New Roman" w:eastAsia="Calibri" w:hAnsi="Times New Roman" w:cs="Times New Roman"/>
          <w:sz w:val="28"/>
          <w:szCs w:val="28"/>
        </w:rPr>
        <w:tab/>
        <w:t xml:space="preserve">Критерий среднего выигрыша. </w:t>
      </w:r>
    </w:p>
    <w:p w:rsidR="00901E38" w:rsidRPr="00901E38" w:rsidRDefault="00901E38" w:rsidP="00901E38">
      <w:pPr>
        <w:tabs>
          <w:tab w:val="left" w:pos="1134"/>
        </w:tabs>
        <w:spacing w:after="0" w:line="240" w:lineRule="auto"/>
        <w:ind w:firstLine="709"/>
        <w:rPr>
          <w:rFonts w:ascii="Times New Roman" w:eastAsia="Calibri" w:hAnsi="Times New Roman" w:cs="Times New Roman"/>
          <w:sz w:val="28"/>
          <w:szCs w:val="28"/>
        </w:rPr>
      </w:pPr>
      <w:r w:rsidRPr="00901E38">
        <w:rPr>
          <w:rFonts w:ascii="Times New Roman" w:eastAsia="Calibri" w:hAnsi="Times New Roman" w:cs="Times New Roman"/>
          <w:sz w:val="28"/>
          <w:szCs w:val="28"/>
        </w:rPr>
        <w:t>41.</w:t>
      </w:r>
      <w:r w:rsidRPr="00901E38">
        <w:rPr>
          <w:rFonts w:ascii="Times New Roman" w:eastAsia="Calibri" w:hAnsi="Times New Roman" w:cs="Times New Roman"/>
          <w:sz w:val="28"/>
          <w:szCs w:val="28"/>
        </w:rPr>
        <w:tab/>
        <w:t>Критерий Лапласа.</w:t>
      </w:r>
    </w:p>
    <w:p w:rsidR="00901E38" w:rsidRPr="00901E38" w:rsidRDefault="00901E38" w:rsidP="00901E38">
      <w:pPr>
        <w:tabs>
          <w:tab w:val="left" w:pos="1134"/>
        </w:tabs>
        <w:spacing w:after="0" w:line="240" w:lineRule="auto"/>
        <w:ind w:firstLine="709"/>
        <w:rPr>
          <w:rFonts w:ascii="Times New Roman" w:eastAsia="Calibri" w:hAnsi="Times New Roman" w:cs="Times New Roman"/>
          <w:sz w:val="28"/>
          <w:szCs w:val="28"/>
        </w:rPr>
      </w:pPr>
      <w:r w:rsidRPr="00901E38">
        <w:rPr>
          <w:rFonts w:ascii="Times New Roman" w:eastAsia="Calibri" w:hAnsi="Times New Roman" w:cs="Times New Roman"/>
          <w:sz w:val="28"/>
          <w:szCs w:val="28"/>
        </w:rPr>
        <w:t>42.</w:t>
      </w:r>
      <w:r w:rsidRPr="00901E38">
        <w:rPr>
          <w:rFonts w:ascii="Times New Roman" w:eastAsia="Calibri" w:hAnsi="Times New Roman" w:cs="Times New Roman"/>
          <w:sz w:val="28"/>
          <w:szCs w:val="28"/>
        </w:rPr>
        <w:tab/>
        <w:t xml:space="preserve"> Критерий </w:t>
      </w:r>
      <w:proofErr w:type="spellStart"/>
      <w:r w:rsidRPr="00901E38">
        <w:rPr>
          <w:rFonts w:ascii="Times New Roman" w:eastAsia="Calibri" w:hAnsi="Times New Roman" w:cs="Times New Roman"/>
          <w:sz w:val="28"/>
          <w:szCs w:val="28"/>
        </w:rPr>
        <w:t>максимакса</w:t>
      </w:r>
      <w:proofErr w:type="spellEnd"/>
      <w:r w:rsidRPr="00901E38">
        <w:rPr>
          <w:rFonts w:ascii="Times New Roman" w:eastAsia="Calibri" w:hAnsi="Times New Roman" w:cs="Times New Roman"/>
          <w:sz w:val="28"/>
          <w:szCs w:val="28"/>
        </w:rPr>
        <w:t>.</w:t>
      </w:r>
    </w:p>
    <w:p w:rsidR="00901E38" w:rsidRPr="00901E38" w:rsidRDefault="00901E38" w:rsidP="00901E38">
      <w:pPr>
        <w:tabs>
          <w:tab w:val="left" w:pos="1134"/>
        </w:tabs>
        <w:spacing w:after="0" w:line="240" w:lineRule="auto"/>
        <w:ind w:firstLine="709"/>
        <w:rPr>
          <w:rFonts w:ascii="Times New Roman" w:eastAsia="Calibri" w:hAnsi="Times New Roman" w:cs="Times New Roman"/>
          <w:sz w:val="28"/>
          <w:szCs w:val="28"/>
        </w:rPr>
      </w:pPr>
      <w:r w:rsidRPr="00901E38">
        <w:rPr>
          <w:rFonts w:ascii="Times New Roman" w:eastAsia="Calibri" w:hAnsi="Times New Roman" w:cs="Times New Roman"/>
          <w:sz w:val="28"/>
          <w:szCs w:val="28"/>
        </w:rPr>
        <w:t>43.</w:t>
      </w:r>
      <w:r w:rsidRPr="00901E38">
        <w:rPr>
          <w:rFonts w:ascii="Times New Roman" w:eastAsia="Calibri" w:hAnsi="Times New Roman" w:cs="Times New Roman"/>
          <w:sz w:val="28"/>
          <w:szCs w:val="28"/>
        </w:rPr>
        <w:tab/>
        <w:t xml:space="preserve">Современные методы оценки и управления  рисками.  </w:t>
      </w:r>
    </w:p>
    <w:p w:rsidR="00901E38" w:rsidRPr="00901E38" w:rsidRDefault="00901E38" w:rsidP="00901E38">
      <w:pPr>
        <w:tabs>
          <w:tab w:val="left" w:pos="1134"/>
        </w:tabs>
        <w:spacing w:after="0" w:line="240" w:lineRule="auto"/>
        <w:ind w:firstLine="709"/>
        <w:rPr>
          <w:rFonts w:ascii="Times New Roman" w:eastAsia="Calibri" w:hAnsi="Times New Roman" w:cs="Times New Roman"/>
          <w:sz w:val="28"/>
          <w:szCs w:val="28"/>
        </w:rPr>
      </w:pPr>
      <w:r w:rsidRPr="00901E38">
        <w:rPr>
          <w:rFonts w:ascii="Times New Roman" w:eastAsia="Calibri" w:hAnsi="Times New Roman" w:cs="Times New Roman"/>
          <w:sz w:val="28"/>
          <w:szCs w:val="28"/>
        </w:rPr>
        <w:t>44.</w:t>
      </w:r>
      <w:r w:rsidRPr="00901E38">
        <w:rPr>
          <w:rFonts w:ascii="Times New Roman" w:eastAsia="Calibri" w:hAnsi="Times New Roman" w:cs="Times New Roman"/>
          <w:sz w:val="28"/>
          <w:szCs w:val="28"/>
        </w:rPr>
        <w:tab/>
        <w:t>Основные тенденции и направления управления рисками.</w:t>
      </w:r>
    </w:p>
    <w:p w:rsidR="00901E38" w:rsidRPr="00901E38" w:rsidRDefault="00901E38" w:rsidP="00901E38">
      <w:pPr>
        <w:tabs>
          <w:tab w:val="left" w:pos="1134"/>
        </w:tabs>
        <w:spacing w:after="0" w:line="240" w:lineRule="auto"/>
        <w:ind w:firstLine="709"/>
        <w:rPr>
          <w:rFonts w:ascii="Times New Roman" w:eastAsia="Calibri" w:hAnsi="Times New Roman" w:cs="Times New Roman"/>
          <w:sz w:val="28"/>
          <w:szCs w:val="28"/>
        </w:rPr>
      </w:pPr>
      <w:r w:rsidRPr="00901E38">
        <w:rPr>
          <w:rFonts w:ascii="Times New Roman" w:eastAsia="Calibri" w:hAnsi="Times New Roman" w:cs="Times New Roman"/>
          <w:sz w:val="28"/>
          <w:szCs w:val="28"/>
        </w:rPr>
        <w:t>45.</w:t>
      </w:r>
      <w:r w:rsidRPr="00901E38">
        <w:rPr>
          <w:rFonts w:ascii="Times New Roman" w:eastAsia="Calibri" w:hAnsi="Times New Roman" w:cs="Times New Roman"/>
          <w:sz w:val="28"/>
          <w:szCs w:val="28"/>
        </w:rPr>
        <w:tab/>
        <w:t>Основные задачи.</w:t>
      </w:r>
    </w:p>
    <w:p w:rsidR="00901E38" w:rsidRPr="00901E38" w:rsidRDefault="00901E38" w:rsidP="00901E38">
      <w:pPr>
        <w:tabs>
          <w:tab w:val="left" w:pos="1134"/>
        </w:tabs>
        <w:spacing w:after="0" w:line="240" w:lineRule="auto"/>
        <w:ind w:firstLine="709"/>
        <w:rPr>
          <w:rFonts w:ascii="Times New Roman" w:eastAsia="Calibri" w:hAnsi="Times New Roman" w:cs="Times New Roman"/>
          <w:sz w:val="28"/>
          <w:szCs w:val="28"/>
        </w:rPr>
      </w:pPr>
      <w:r w:rsidRPr="00901E38">
        <w:rPr>
          <w:rFonts w:ascii="Times New Roman" w:eastAsia="Calibri" w:hAnsi="Times New Roman" w:cs="Times New Roman"/>
          <w:sz w:val="28"/>
          <w:szCs w:val="28"/>
        </w:rPr>
        <w:t>46.</w:t>
      </w:r>
      <w:r w:rsidRPr="00901E38">
        <w:rPr>
          <w:rFonts w:ascii="Times New Roman" w:eastAsia="Calibri" w:hAnsi="Times New Roman" w:cs="Times New Roman"/>
          <w:sz w:val="28"/>
          <w:szCs w:val="28"/>
        </w:rPr>
        <w:tab/>
        <w:t xml:space="preserve">Управление рисками по типам рисков. </w:t>
      </w:r>
    </w:p>
    <w:p w:rsidR="00901E38" w:rsidRPr="00901E38" w:rsidRDefault="00901E38" w:rsidP="00901E38">
      <w:pPr>
        <w:tabs>
          <w:tab w:val="left" w:pos="1134"/>
        </w:tabs>
        <w:spacing w:after="0" w:line="240" w:lineRule="auto"/>
        <w:ind w:firstLine="709"/>
        <w:rPr>
          <w:rFonts w:ascii="Times New Roman" w:eastAsia="Calibri" w:hAnsi="Times New Roman" w:cs="Times New Roman"/>
          <w:sz w:val="28"/>
          <w:szCs w:val="28"/>
        </w:rPr>
      </w:pPr>
      <w:r w:rsidRPr="00901E38">
        <w:rPr>
          <w:rFonts w:ascii="Times New Roman" w:eastAsia="Calibri" w:hAnsi="Times New Roman" w:cs="Times New Roman"/>
          <w:sz w:val="28"/>
          <w:szCs w:val="28"/>
        </w:rPr>
        <w:t>47.</w:t>
      </w:r>
      <w:r w:rsidRPr="00901E38">
        <w:rPr>
          <w:rFonts w:ascii="Times New Roman" w:eastAsia="Calibri" w:hAnsi="Times New Roman" w:cs="Times New Roman"/>
          <w:sz w:val="28"/>
          <w:szCs w:val="28"/>
        </w:rPr>
        <w:tab/>
        <w:t xml:space="preserve">Управление рыночными, кредитными, операционными, рисками рыночной ликвидности и др. </w:t>
      </w:r>
    </w:p>
    <w:p w:rsidR="00901E38" w:rsidRPr="00901E38" w:rsidRDefault="00901E38" w:rsidP="00901E38">
      <w:pPr>
        <w:tabs>
          <w:tab w:val="left" w:pos="1134"/>
        </w:tabs>
        <w:spacing w:after="0" w:line="240" w:lineRule="auto"/>
        <w:ind w:firstLine="709"/>
        <w:rPr>
          <w:rFonts w:ascii="Times New Roman" w:eastAsia="Times New Roman" w:hAnsi="Times New Roman" w:cs="Times New Roman"/>
          <w:sz w:val="28"/>
          <w:szCs w:val="28"/>
          <w:lang w:eastAsia="ru-RU"/>
        </w:rPr>
      </w:pPr>
      <w:r w:rsidRPr="00901E38">
        <w:rPr>
          <w:rFonts w:ascii="Times New Roman" w:eastAsia="Calibri" w:hAnsi="Times New Roman" w:cs="Times New Roman"/>
          <w:sz w:val="28"/>
          <w:szCs w:val="28"/>
        </w:rPr>
        <w:t>48.</w:t>
      </w:r>
      <w:r w:rsidRPr="00901E38">
        <w:rPr>
          <w:rFonts w:ascii="Times New Roman" w:eastAsia="Calibri" w:hAnsi="Times New Roman" w:cs="Times New Roman"/>
          <w:sz w:val="28"/>
          <w:szCs w:val="28"/>
        </w:rPr>
        <w:tab/>
        <w:t xml:space="preserve">Систематизация методов количественного анализа, используемых в </w:t>
      </w:r>
      <w:proofErr w:type="gramStart"/>
      <w:r w:rsidRPr="00901E38">
        <w:rPr>
          <w:rFonts w:ascii="Times New Roman" w:eastAsia="Calibri" w:hAnsi="Times New Roman" w:cs="Times New Roman"/>
          <w:sz w:val="28"/>
          <w:szCs w:val="28"/>
        </w:rPr>
        <w:t>риск-менеджменте</w:t>
      </w:r>
      <w:proofErr w:type="gramEnd"/>
      <w:r w:rsidRPr="00901E38">
        <w:rPr>
          <w:rFonts w:ascii="Times New Roman" w:eastAsia="Calibri" w:hAnsi="Times New Roman" w:cs="Times New Roman"/>
          <w:sz w:val="28"/>
          <w:szCs w:val="28"/>
        </w:rPr>
        <w:t>.</w:t>
      </w:r>
    </w:p>
    <w:p w:rsidR="00781351" w:rsidRDefault="00EE07EB" w:rsidP="00EE07EB">
      <w:pPr>
        <w:tabs>
          <w:tab w:val="left" w:pos="993"/>
        </w:tabs>
        <w:spacing w:line="240" w:lineRule="auto"/>
        <w:ind w:firstLine="709"/>
        <w:jc w:val="center"/>
        <w:rPr>
          <w:rFonts w:ascii="Times New Roman" w:hAnsi="Times New Roman" w:cs="Times New Roman"/>
          <w:b/>
          <w:sz w:val="28"/>
          <w:szCs w:val="28"/>
        </w:rPr>
      </w:pPr>
      <w:r w:rsidRPr="00EE07EB">
        <w:rPr>
          <w:rFonts w:ascii="Times New Roman" w:hAnsi="Times New Roman" w:cs="Times New Roman"/>
          <w:b/>
          <w:sz w:val="28"/>
          <w:szCs w:val="28"/>
        </w:rPr>
        <w:t>Рекомендуемая литература</w:t>
      </w:r>
    </w:p>
    <w:p w:rsidR="00CC68DB" w:rsidRPr="00CC68DB" w:rsidRDefault="00CC68DB" w:rsidP="00CC68DB">
      <w:pPr>
        <w:pStyle w:val="a3"/>
        <w:numPr>
          <w:ilvl w:val="0"/>
          <w:numId w:val="7"/>
        </w:numPr>
        <w:tabs>
          <w:tab w:val="left" w:pos="1134"/>
        </w:tabs>
        <w:spacing w:after="0" w:line="240" w:lineRule="auto"/>
        <w:ind w:left="0" w:firstLine="709"/>
        <w:jc w:val="both"/>
        <w:rPr>
          <w:rFonts w:ascii="Times New Roman" w:eastAsia="Calibri" w:hAnsi="Times New Roman" w:cs="Times New Roman"/>
          <w:sz w:val="28"/>
          <w:szCs w:val="28"/>
        </w:rPr>
      </w:pPr>
      <w:proofErr w:type="spellStart"/>
      <w:r w:rsidRPr="00CC68DB">
        <w:rPr>
          <w:rFonts w:ascii="Times New Roman" w:eastAsia="Calibri" w:hAnsi="Times New Roman" w:cs="Times New Roman"/>
          <w:sz w:val="28"/>
          <w:szCs w:val="28"/>
        </w:rPr>
        <w:t>Барбаумов</w:t>
      </w:r>
      <w:proofErr w:type="spellEnd"/>
      <w:r w:rsidRPr="00CC68DB">
        <w:rPr>
          <w:rFonts w:ascii="Times New Roman" w:eastAsia="Calibri" w:hAnsi="Times New Roman" w:cs="Times New Roman"/>
          <w:sz w:val="28"/>
          <w:szCs w:val="28"/>
        </w:rPr>
        <w:t>, В.Е.</w:t>
      </w:r>
      <w:r w:rsidRPr="00CC68DB">
        <w:rPr>
          <w:rFonts w:ascii="Times New Roman" w:eastAsia="Calibri" w:hAnsi="Times New Roman" w:cs="Times New Roman"/>
          <w:sz w:val="28"/>
          <w:szCs w:val="28"/>
        </w:rPr>
        <w:tab/>
        <w:t>Энциклопедия финансового риск-</w:t>
      </w:r>
      <w:proofErr w:type="spellStart"/>
      <w:r w:rsidRPr="00CC68DB">
        <w:rPr>
          <w:rFonts w:ascii="Times New Roman" w:eastAsia="Calibri" w:hAnsi="Times New Roman" w:cs="Times New Roman"/>
          <w:sz w:val="28"/>
          <w:szCs w:val="28"/>
        </w:rPr>
        <w:t>менеджмента</w:t>
      </w:r>
      <w:proofErr w:type="gramStart"/>
      <w:r w:rsidRPr="00CC68DB">
        <w:rPr>
          <w:rFonts w:ascii="Times New Roman" w:eastAsia="Calibri" w:hAnsi="Times New Roman" w:cs="Times New Roman"/>
          <w:sz w:val="28"/>
          <w:szCs w:val="28"/>
        </w:rPr>
        <w:t>.М</w:t>
      </w:r>
      <w:proofErr w:type="gramEnd"/>
      <w:r w:rsidRPr="00CC68DB">
        <w:rPr>
          <w:rFonts w:ascii="Times New Roman" w:eastAsia="Calibri" w:hAnsi="Times New Roman" w:cs="Times New Roman"/>
          <w:sz w:val="28"/>
          <w:szCs w:val="28"/>
        </w:rPr>
        <w:t>осква</w:t>
      </w:r>
      <w:proofErr w:type="spellEnd"/>
      <w:r w:rsidRPr="00CC68DB">
        <w:rPr>
          <w:rFonts w:ascii="Times New Roman" w:eastAsia="Calibri" w:hAnsi="Times New Roman" w:cs="Times New Roman"/>
          <w:sz w:val="28"/>
          <w:szCs w:val="28"/>
        </w:rPr>
        <w:t>: Альпина Бизнес Букс, 2020</w:t>
      </w:r>
    </w:p>
    <w:p w:rsidR="00CC68DB" w:rsidRPr="00CC68DB" w:rsidRDefault="00CC68DB" w:rsidP="00CC68DB">
      <w:pPr>
        <w:pStyle w:val="a3"/>
        <w:numPr>
          <w:ilvl w:val="0"/>
          <w:numId w:val="7"/>
        </w:numPr>
        <w:tabs>
          <w:tab w:val="left" w:pos="1134"/>
        </w:tabs>
        <w:spacing w:after="0" w:line="240" w:lineRule="auto"/>
        <w:ind w:left="0" w:firstLine="709"/>
        <w:jc w:val="both"/>
        <w:rPr>
          <w:rFonts w:ascii="Times New Roman" w:eastAsia="Calibri" w:hAnsi="Times New Roman" w:cs="Times New Roman"/>
          <w:sz w:val="28"/>
          <w:szCs w:val="28"/>
        </w:rPr>
      </w:pPr>
      <w:r w:rsidRPr="00CC68DB">
        <w:rPr>
          <w:rFonts w:ascii="Times New Roman" w:eastAsia="Calibri" w:hAnsi="Times New Roman" w:cs="Times New Roman"/>
          <w:sz w:val="28"/>
          <w:szCs w:val="28"/>
        </w:rPr>
        <w:t>Вяткин, В. Н. Риск-менеджмент</w:t>
      </w:r>
      <w:proofErr w:type="gramStart"/>
      <w:r w:rsidRPr="00CC68DB">
        <w:rPr>
          <w:rFonts w:ascii="Times New Roman" w:eastAsia="Calibri" w:hAnsi="Times New Roman" w:cs="Times New Roman"/>
          <w:sz w:val="28"/>
          <w:szCs w:val="28"/>
        </w:rPr>
        <w:t xml:space="preserve"> :</w:t>
      </w:r>
      <w:proofErr w:type="gramEnd"/>
      <w:r w:rsidRPr="00CC68DB">
        <w:rPr>
          <w:rFonts w:ascii="Times New Roman" w:eastAsia="Calibri" w:hAnsi="Times New Roman" w:cs="Times New Roman"/>
          <w:sz w:val="28"/>
          <w:szCs w:val="28"/>
        </w:rPr>
        <w:t xml:space="preserve"> учебник / В. Н. Вяткин, В. А. </w:t>
      </w:r>
      <w:proofErr w:type="spellStart"/>
      <w:r w:rsidRPr="00CC68DB">
        <w:rPr>
          <w:rFonts w:ascii="Times New Roman" w:eastAsia="Calibri" w:hAnsi="Times New Roman" w:cs="Times New Roman"/>
          <w:sz w:val="28"/>
          <w:szCs w:val="28"/>
        </w:rPr>
        <w:t>Гамза</w:t>
      </w:r>
      <w:proofErr w:type="spellEnd"/>
      <w:r w:rsidRPr="00CC68DB">
        <w:rPr>
          <w:rFonts w:ascii="Times New Roman" w:eastAsia="Calibri" w:hAnsi="Times New Roman" w:cs="Times New Roman"/>
          <w:sz w:val="28"/>
          <w:szCs w:val="28"/>
        </w:rPr>
        <w:t xml:space="preserve">, Ф. В. Маевский. -2-е изд., </w:t>
      </w:r>
      <w:proofErr w:type="spellStart"/>
      <w:r w:rsidRPr="00CC68DB">
        <w:rPr>
          <w:rFonts w:ascii="Times New Roman" w:eastAsia="Calibri" w:hAnsi="Times New Roman" w:cs="Times New Roman"/>
          <w:sz w:val="28"/>
          <w:szCs w:val="28"/>
        </w:rPr>
        <w:t>перераб</w:t>
      </w:r>
      <w:proofErr w:type="spellEnd"/>
      <w:r w:rsidRPr="00CC68DB">
        <w:rPr>
          <w:rFonts w:ascii="Times New Roman" w:eastAsia="Calibri" w:hAnsi="Times New Roman" w:cs="Times New Roman"/>
          <w:sz w:val="28"/>
          <w:szCs w:val="28"/>
        </w:rPr>
        <w:t xml:space="preserve">. и доп. - М. : Издательство </w:t>
      </w:r>
      <w:proofErr w:type="spellStart"/>
      <w:r w:rsidRPr="00CC68DB">
        <w:rPr>
          <w:rFonts w:ascii="Times New Roman" w:eastAsia="Calibri" w:hAnsi="Times New Roman" w:cs="Times New Roman"/>
          <w:sz w:val="28"/>
          <w:szCs w:val="28"/>
        </w:rPr>
        <w:t>Юрайт</w:t>
      </w:r>
      <w:proofErr w:type="spellEnd"/>
      <w:r w:rsidRPr="00CC68DB">
        <w:rPr>
          <w:rFonts w:ascii="Times New Roman" w:eastAsia="Calibri" w:hAnsi="Times New Roman" w:cs="Times New Roman"/>
          <w:sz w:val="28"/>
          <w:szCs w:val="28"/>
        </w:rPr>
        <w:t>, 2019. - 365 с.</w:t>
      </w:r>
    </w:p>
    <w:p w:rsidR="00CC68DB" w:rsidRPr="00CC68DB" w:rsidRDefault="00CC68DB" w:rsidP="00CC68DB">
      <w:pPr>
        <w:pStyle w:val="a3"/>
        <w:numPr>
          <w:ilvl w:val="0"/>
          <w:numId w:val="7"/>
        </w:numPr>
        <w:tabs>
          <w:tab w:val="left" w:pos="1134"/>
        </w:tabs>
        <w:spacing w:after="0" w:line="240" w:lineRule="auto"/>
        <w:ind w:left="0" w:firstLine="709"/>
        <w:jc w:val="both"/>
        <w:rPr>
          <w:rFonts w:ascii="Times New Roman" w:eastAsia="Calibri" w:hAnsi="Times New Roman" w:cs="Times New Roman"/>
          <w:sz w:val="28"/>
          <w:szCs w:val="28"/>
        </w:rPr>
      </w:pPr>
      <w:proofErr w:type="spellStart"/>
      <w:r w:rsidRPr="00CC68DB">
        <w:rPr>
          <w:rFonts w:ascii="Times New Roman" w:eastAsia="Calibri" w:hAnsi="Times New Roman" w:cs="Times New Roman"/>
          <w:sz w:val="28"/>
          <w:szCs w:val="28"/>
        </w:rPr>
        <w:t>Деревяшкин</w:t>
      </w:r>
      <w:proofErr w:type="spellEnd"/>
      <w:r w:rsidRPr="00CC68DB">
        <w:rPr>
          <w:rFonts w:ascii="Times New Roman" w:eastAsia="Calibri" w:hAnsi="Times New Roman" w:cs="Times New Roman"/>
          <w:sz w:val="28"/>
          <w:szCs w:val="28"/>
        </w:rPr>
        <w:t>, С.А.</w:t>
      </w:r>
      <w:r w:rsidRPr="00CC68DB">
        <w:rPr>
          <w:rFonts w:ascii="Times New Roman" w:eastAsia="Calibri" w:hAnsi="Times New Roman" w:cs="Times New Roman"/>
          <w:sz w:val="28"/>
          <w:szCs w:val="28"/>
        </w:rPr>
        <w:tab/>
        <w:t>Оценка рисков: курс лекций (лекция)</w:t>
      </w:r>
      <w:r>
        <w:rPr>
          <w:rFonts w:ascii="Times New Roman" w:eastAsia="Calibri" w:hAnsi="Times New Roman" w:cs="Times New Roman"/>
          <w:sz w:val="28"/>
          <w:szCs w:val="28"/>
        </w:rPr>
        <w:t xml:space="preserve">. </w:t>
      </w:r>
      <w:r w:rsidRPr="00CC68DB">
        <w:rPr>
          <w:rFonts w:ascii="Times New Roman" w:eastAsia="Calibri" w:hAnsi="Times New Roman" w:cs="Times New Roman"/>
          <w:sz w:val="28"/>
          <w:szCs w:val="28"/>
        </w:rPr>
        <w:t>Йошкар-Ола: ПГТУ, 2019</w:t>
      </w:r>
    </w:p>
    <w:p w:rsidR="00CC68DB" w:rsidRPr="00CC68DB" w:rsidRDefault="00CC68DB" w:rsidP="00CC68DB">
      <w:pPr>
        <w:pStyle w:val="a3"/>
        <w:numPr>
          <w:ilvl w:val="0"/>
          <w:numId w:val="7"/>
        </w:numPr>
        <w:tabs>
          <w:tab w:val="left" w:pos="1134"/>
        </w:tabs>
        <w:spacing w:after="0" w:line="240" w:lineRule="auto"/>
        <w:ind w:left="0" w:firstLine="709"/>
        <w:jc w:val="both"/>
        <w:rPr>
          <w:rFonts w:ascii="Times New Roman" w:eastAsia="Calibri" w:hAnsi="Times New Roman" w:cs="Times New Roman"/>
          <w:sz w:val="28"/>
          <w:szCs w:val="28"/>
        </w:rPr>
      </w:pPr>
      <w:r w:rsidRPr="00CC68DB">
        <w:rPr>
          <w:rFonts w:ascii="Times New Roman" w:eastAsia="Calibri" w:hAnsi="Times New Roman" w:cs="Times New Roman"/>
          <w:sz w:val="28"/>
          <w:szCs w:val="28"/>
        </w:rPr>
        <w:t>Жуковский, В. И. Оценка рисков и многошаговые позиционные конфликты : учеб</w:t>
      </w:r>
      <w:proofErr w:type="gramStart"/>
      <w:r w:rsidRPr="00CC68DB">
        <w:rPr>
          <w:rFonts w:ascii="Times New Roman" w:eastAsia="Calibri" w:hAnsi="Times New Roman" w:cs="Times New Roman"/>
          <w:sz w:val="28"/>
          <w:szCs w:val="28"/>
        </w:rPr>
        <w:t>.</w:t>
      </w:r>
      <w:proofErr w:type="gramEnd"/>
      <w:r w:rsidRPr="00CC68DB">
        <w:rPr>
          <w:rFonts w:ascii="Times New Roman" w:eastAsia="Calibri" w:hAnsi="Times New Roman" w:cs="Times New Roman"/>
          <w:sz w:val="28"/>
          <w:szCs w:val="28"/>
        </w:rPr>
        <w:t xml:space="preserve"> </w:t>
      </w:r>
      <w:proofErr w:type="gramStart"/>
      <w:r w:rsidRPr="00CC68DB">
        <w:rPr>
          <w:rFonts w:ascii="Times New Roman" w:eastAsia="Calibri" w:hAnsi="Times New Roman" w:cs="Times New Roman"/>
          <w:sz w:val="28"/>
          <w:szCs w:val="28"/>
        </w:rPr>
        <w:t>п</w:t>
      </w:r>
      <w:proofErr w:type="gramEnd"/>
      <w:r w:rsidRPr="00CC68DB">
        <w:rPr>
          <w:rFonts w:ascii="Times New Roman" w:eastAsia="Calibri" w:hAnsi="Times New Roman" w:cs="Times New Roman"/>
          <w:sz w:val="28"/>
          <w:szCs w:val="28"/>
        </w:rPr>
        <w:t xml:space="preserve">особие для вузов / В. И. Жуковский, М. Е. </w:t>
      </w:r>
      <w:proofErr w:type="spellStart"/>
      <w:r w:rsidRPr="00CC68DB">
        <w:rPr>
          <w:rFonts w:ascii="Times New Roman" w:eastAsia="Calibri" w:hAnsi="Times New Roman" w:cs="Times New Roman"/>
          <w:sz w:val="28"/>
          <w:szCs w:val="28"/>
        </w:rPr>
        <w:t>Салуквадзе</w:t>
      </w:r>
      <w:proofErr w:type="spellEnd"/>
      <w:r w:rsidRPr="00CC68DB">
        <w:rPr>
          <w:rFonts w:ascii="Times New Roman" w:eastAsia="Calibri" w:hAnsi="Times New Roman" w:cs="Times New Roman"/>
          <w:sz w:val="28"/>
          <w:szCs w:val="28"/>
        </w:rPr>
        <w:t xml:space="preserve">. - 2-е изд., </w:t>
      </w:r>
      <w:proofErr w:type="spellStart"/>
      <w:r w:rsidRPr="00CC68DB">
        <w:rPr>
          <w:rFonts w:ascii="Times New Roman" w:eastAsia="Calibri" w:hAnsi="Times New Roman" w:cs="Times New Roman"/>
          <w:sz w:val="28"/>
          <w:szCs w:val="28"/>
        </w:rPr>
        <w:t>перераб</w:t>
      </w:r>
      <w:proofErr w:type="spellEnd"/>
      <w:r w:rsidRPr="00CC68DB">
        <w:rPr>
          <w:rFonts w:ascii="Times New Roman" w:eastAsia="Calibri" w:hAnsi="Times New Roman" w:cs="Times New Roman"/>
          <w:sz w:val="28"/>
          <w:szCs w:val="28"/>
        </w:rPr>
        <w:t xml:space="preserve">. и доп. - М. : Издательство </w:t>
      </w:r>
      <w:proofErr w:type="spellStart"/>
      <w:r w:rsidRPr="00CC68DB">
        <w:rPr>
          <w:rFonts w:ascii="Times New Roman" w:eastAsia="Calibri" w:hAnsi="Times New Roman" w:cs="Times New Roman"/>
          <w:sz w:val="28"/>
          <w:szCs w:val="28"/>
        </w:rPr>
        <w:t>Юрайт</w:t>
      </w:r>
      <w:proofErr w:type="spellEnd"/>
      <w:r w:rsidRPr="00CC68DB">
        <w:rPr>
          <w:rFonts w:ascii="Times New Roman" w:eastAsia="Calibri" w:hAnsi="Times New Roman" w:cs="Times New Roman"/>
          <w:sz w:val="28"/>
          <w:szCs w:val="28"/>
        </w:rPr>
        <w:t>, 2019. -305 с.</w:t>
      </w:r>
    </w:p>
    <w:p w:rsidR="00CC68DB" w:rsidRPr="00CC68DB" w:rsidRDefault="00CC68DB" w:rsidP="00CC68DB">
      <w:pPr>
        <w:pStyle w:val="a3"/>
        <w:numPr>
          <w:ilvl w:val="0"/>
          <w:numId w:val="7"/>
        </w:numPr>
        <w:tabs>
          <w:tab w:val="left" w:pos="1134"/>
        </w:tabs>
        <w:spacing w:after="0" w:line="240" w:lineRule="auto"/>
        <w:ind w:left="0" w:firstLine="709"/>
        <w:jc w:val="both"/>
        <w:rPr>
          <w:rFonts w:ascii="Times New Roman" w:eastAsia="Calibri" w:hAnsi="Times New Roman" w:cs="Times New Roman"/>
          <w:sz w:val="28"/>
          <w:szCs w:val="28"/>
        </w:rPr>
      </w:pPr>
      <w:r w:rsidRPr="00CC68DB">
        <w:rPr>
          <w:rFonts w:ascii="Times New Roman" w:eastAsia="Calibri" w:hAnsi="Times New Roman" w:cs="Times New Roman"/>
          <w:sz w:val="28"/>
          <w:szCs w:val="28"/>
        </w:rPr>
        <w:t>Касьяненко, Т. Г. Анализ и оценка рисков в бизнесе</w:t>
      </w:r>
      <w:proofErr w:type="gramStart"/>
      <w:r w:rsidRPr="00CC68DB">
        <w:rPr>
          <w:rFonts w:ascii="Times New Roman" w:eastAsia="Calibri" w:hAnsi="Times New Roman" w:cs="Times New Roman"/>
          <w:sz w:val="28"/>
          <w:szCs w:val="28"/>
        </w:rPr>
        <w:t xml:space="preserve"> :</w:t>
      </w:r>
      <w:proofErr w:type="gramEnd"/>
      <w:r w:rsidRPr="00CC68DB">
        <w:rPr>
          <w:rFonts w:ascii="Times New Roman" w:eastAsia="Calibri" w:hAnsi="Times New Roman" w:cs="Times New Roman"/>
          <w:sz w:val="28"/>
          <w:szCs w:val="28"/>
        </w:rPr>
        <w:t xml:space="preserve"> учебник и практикум для СПО / Т. Г. Касьяненко, Г. А. </w:t>
      </w:r>
      <w:proofErr w:type="spellStart"/>
      <w:r w:rsidRPr="00CC68DB">
        <w:rPr>
          <w:rFonts w:ascii="Times New Roman" w:eastAsia="Calibri" w:hAnsi="Times New Roman" w:cs="Times New Roman"/>
          <w:sz w:val="28"/>
          <w:szCs w:val="28"/>
        </w:rPr>
        <w:t>Маховикова</w:t>
      </w:r>
      <w:proofErr w:type="spellEnd"/>
      <w:r w:rsidRPr="00CC68DB">
        <w:rPr>
          <w:rFonts w:ascii="Times New Roman" w:eastAsia="Calibri" w:hAnsi="Times New Roman" w:cs="Times New Roman"/>
          <w:sz w:val="28"/>
          <w:szCs w:val="28"/>
        </w:rPr>
        <w:t xml:space="preserve">. - 2-е изд., </w:t>
      </w:r>
      <w:proofErr w:type="spellStart"/>
      <w:r w:rsidRPr="00CC68DB">
        <w:rPr>
          <w:rFonts w:ascii="Times New Roman" w:eastAsia="Calibri" w:hAnsi="Times New Roman" w:cs="Times New Roman"/>
          <w:sz w:val="28"/>
          <w:szCs w:val="28"/>
        </w:rPr>
        <w:t>перераб</w:t>
      </w:r>
      <w:proofErr w:type="spellEnd"/>
      <w:r w:rsidRPr="00CC68DB">
        <w:rPr>
          <w:rFonts w:ascii="Times New Roman" w:eastAsia="Calibri" w:hAnsi="Times New Roman" w:cs="Times New Roman"/>
          <w:sz w:val="28"/>
          <w:szCs w:val="28"/>
        </w:rPr>
        <w:t xml:space="preserve">. и доп. - М. : Издательство </w:t>
      </w:r>
      <w:proofErr w:type="spellStart"/>
      <w:r w:rsidRPr="00CC68DB">
        <w:rPr>
          <w:rFonts w:ascii="Times New Roman" w:eastAsia="Calibri" w:hAnsi="Times New Roman" w:cs="Times New Roman"/>
          <w:sz w:val="28"/>
          <w:szCs w:val="28"/>
        </w:rPr>
        <w:t>Юрайт</w:t>
      </w:r>
      <w:proofErr w:type="spellEnd"/>
      <w:r w:rsidRPr="00CC68DB">
        <w:rPr>
          <w:rFonts w:ascii="Times New Roman" w:eastAsia="Calibri" w:hAnsi="Times New Roman" w:cs="Times New Roman"/>
          <w:sz w:val="28"/>
          <w:szCs w:val="28"/>
        </w:rPr>
        <w:t>, 2019. -381 с</w:t>
      </w:r>
    </w:p>
    <w:p w:rsidR="00CC68DB" w:rsidRPr="00CC68DB" w:rsidRDefault="00CC68DB" w:rsidP="00CC68DB">
      <w:pPr>
        <w:pStyle w:val="a3"/>
        <w:numPr>
          <w:ilvl w:val="0"/>
          <w:numId w:val="7"/>
        </w:numPr>
        <w:tabs>
          <w:tab w:val="left" w:pos="1134"/>
        </w:tabs>
        <w:spacing w:after="0" w:line="240" w:lineRule="auto"/>
        <w:ind w:left="0" w:firstLine="709"/>
        <w:jc w:val="both"/>
        <w:rPr>
          <w:rFonts w:ascii="Times New Roman" w:eastAsia="Calibri" w:hAnsi="Times New Roman" w:cs="Times New Roman"/>
          <w:sz w:val="28"/>
          <w:szCs w:val="28"/>
        </w:rPr>
      </w:pPr>
      <w:r w:rsidRPr="00CC68DB">
        <w:rPr>
          <w:rFonts w:ascii="Times New Roman" w:eastAsia="Calibri" w:hAnsi="Times New Roman" w:cs="Times New Roman"/>
          <w:sz w:val="28"/>
          <w:szCs w:val="28"/>
        </w:rPr>
        <w:t>Касьяненко, Т. Г. Анализ и оценка рисков в бизнесе</w:t>
      </w:r>
      <w:proofErr w:type="gramStart"/>
      <w:r w:rsidRPr="00CC68DB">
        <w:rPr>
          <w:rFonts w:ascii="Times New Roman" w:eastAsia="Calibri" w:hAnsi="Times New Roman" w:cs="Times New Roman"/>
          <w:sz w:val="28"/>
          <w:szCs w:val="28"/>
        </w:rPr>
        <w:t xml:space="preserve"> :</w:t>
      </w:r>
      <w:proofErr w:type="gramEnd"/>
      <w:r w:rsidRPr="00CC68DB">
        <w:rPr>
          <w:rFonts w:ascii="Times New Roman" w:eastAsia="Calibri" w:hAnsi="Times New Roman" w:cs="Times New Roman"/>
          <w:sz w:val="28"/>
          <w:szCs w:val="28"/>
        </w:rPr>
        <w:t xml:space="preserve"> учебник и практикум для академического </w:t>
      </w:r>
      <w:proofErr w:type="spellStart"/>
      <w:r w:rsidRPr="00CC68DB">
        <w:rPr>
          <w:rFonts w:ascii="Times New Roman" w:eastAsia="Calibri" w:hAnsi="Times New Roman" w:cs="Times New Roman"/>
          <w:sz w:val="28"/>
          <w:szCs w:val="28"/>
        </w:rPr>
        <w:t>бакалавриата</w:t>
      </w:r>
      <w:proofErr w:type="spellEnd"/>
      <w:r w:rsidRPr="00CC68DB">
        <w:rPr>
          <w:rFonts w:ascii="Times New Roman" w:eastAsia="Calibri" w:hAnsi="Times New Roman" w:cs="Times New Roman"/>
          <w:sz w:val="28"/>
          <w:szCs w:val="28"/>
        </w:rPr>
        <w:t xml:space="preserve"> / Т. Г. Касьяненко, Г. А. </w:t>
      </w:r>
      <w:proofErr w:type="spellStart"/>
      <w:r w:rsidRPr="00CC68DB">
        <w:rPr>
          <w:rFonts w:ascii="Times New Roman" w:eastAsia="Calibri" w:hAnsi="Times New Roman" w:cs="Times New Roman"/>
          <w:sz w:val="28"/>
          <w:szCs w:val="28"/>
        </w:rPr>
        <w:t>Маховикова</w:t>
      </w:r>
      <w:proofErr w:type="spellEnd"/>
      <w:r w:rsidRPr="00CC68DB">
        <w:rPr>
          <w:rFonts w:ascii="Times New Roman" w:eastAsia="Calibri" w:hAnsi="Times New Roman" w:cs="Times New Roman"/>
          <w:sz w:val="28"/>
          <w:szCs w:val="28"/>
        </w:rPr>
        <w:t xml:space="preserve">. - 2-е изд., </w:t>
      </w:r>
      <w:proofErr w:type="spellStart"/>
      <w:r w:rsidRPr="00CC68DB">
        <w:rPr>
          <w:rFonts w:ascii="Times New Roman" w:eastAsia="Calibri" w:hAnsi="Times New Roman" w:cs="Times New Roman"/>
          <w:sz w:val="28"/>
          <w:szCs w:val="28"/>
        </w:rPr>
        <w:t>перераб</w:t>
      </w:r>
      <w:proofErr w:type="spellEnd"/>
      <w:r w:rsidRPr="00CC68DB">
        <w:rPr>
          <w:rFonts w:ascii="Times New Roman" w:eastAsia="Calibri" w:hAnsi="Times New Roman" w:cs="Times New Roman"/>
          <w:sz w:val="28"/>
          <w:szCs w:val="28"/>
        </w:rPr>
        <w:t xml:space="preserve">. и доп. - М. : Издательство </w:t>
      </w:r>
      <w:proofErr w:type="spellStart"/>
      <w:r w:rsidRPr="00CC68DB">
        <w:rPr>
          <w:rFonts w:ascii="Times New Roman" w:eastAsia="Calibri" w:hAnsi="Times New Roman" w:cs="Times New Roman"/>
          <w:sz w:val="28"/>
          <w:szCs w:val="28"/>
        </w:rPr>
        <w:t>Юрайт</w:t>
      </w:r>
      <w:proofErr w:type="spellEnd"/>
      <w:r w:rsidRPr="00CC68DB">
        <w:rPr>
          <w:rFonts w:ascii="Times New Roman" w:eastAsia="Calibri" w:hAnsi="Times New Roman" w:cs="Times New Roman"/>
          <w:sz w:val="28"/>
          <w:szCs w:val="28"/>
        </w:rPr>
        <w:t xml:space="preserve">, 2019. - 381 с. </w:t>
      </w:r>
    </w:p>
    <w:p w:rsidR="00CC68DB" w:rsidRPr="00CC68DB" w:rsidRDefault="00CC68DB" w:rsidP="00CC68DB">
      <w:pPr>
        <w:pStyle w:val="a3"/>
        <w:numPr>
          <w:ilvl w:val="0"/>
          <w:numId w:val="7"/>
        </w:numPr>
        <w:tabs>
          <w:tab w:val="left" w:pos="1134"/>
        </w:tabs>
        <w:spacing w:after="0" w:line="240" w:lineRule="auto"/>
        <w:ind w:left="0" w:firstLine="709"/>
        <w:jc w:val="both"/>
        <w:rPr>
          <w:rFonts w:ascii="Times New Roman" w:eastAsia="Calibri" w:hAnsi="Times New Roman" w:cs="Times New Roman"/>
          <w:sz w:val="28"/>
          <w:szCs w:val="28"/>
        </w:rPr>
      </w:pPr>
      <w:proofErr w:type="spellStart"/>
      <w:r w:rsidRPr="00CC68DB">
        <w:rPr>
          <w:rFonts w:ascii="Times New Roman" w:eastAsia="Calibri" w:hAnsi="Times New Roman" w:cs="Times New Roman"/>
          <w:sz w:val="28"/>
          <w:szCs w:val="28"/>
        </w:rPr>
        <w:t>Каранина</w:t>
      </w:r>
      <w:proofErr w:type="spellEnd"/>
      <w:r w:rsidRPr="00CC68DB">
        <w:rPr>
          <w:rFonts w:ascii="Times New Roman" w:eastAsia="Calibri" w:hAnsi="Times New Roman" w:cs="Times New Roman"/>
          <w:sz w:val="28"/>
          <w:szCs w:val="28"/>
        </w:rPr>
        <w:t>, Е.В.</w:t>
      </w:r>
      <w:r w:rsidRPr="00CC68DB">
        <w:rPr>
          <w:rFonts w:ascii="Times New Roman" w:eastAsia="Calibri" w:hAnsi="Times New Roman" w:cs="Times New Roman"/>
          <w:sz w:val="28"/>
          <w:szCs w:val="28"/>
        </w:rPr>
        <w:tab/>
        <w:t>Риск-менеджмент: учебник</w:t>
      </w:r>
      <w:r w:rsidRPr="00CC68DB">
        <w:rPr>
          <w:rFonts w:ascii="Times New Roman" w:eastAsia="Calibri" w:hAnsi="Times New Roman" w:cs="Times New Roman"/>
          <w:sz w:val="28"/>
          <w:szCs w:val="28"/>
        </w:rPr>
        <w:tab/>
      </w:r>
      <w:proofErr w:type="spellStart"/>
      <w:r w:rsidRPr="00CC68DB">
        <w:rPr>
          <w:rFonts w:ascii="Times New Roman" w:eastAsia="Calibri" w:hAnsi="Times New Roman" w:cs="Times New Roman"/>
          <w:sz w:val="28"/>
          <w:szCs w:val="28"/>
        </w:rPr>
        <w:t>Москва|Берлин</w:t>
      </w:r>
      <w:proofErr w:type="spellEnd"/>
      <w:r w:rsidRPr="00CC68DB">
        <w:rPr>
          <w:rFonts w:ascii="Times New Roman" w:eastAsia="Calibri" w:hAnsi="Times New Roman" w:cs="Times New Roman"/>
          <w:sz w:val="28"/>
          <w:szCs w:val="28"/>
        </w:rPr>
        <w:t xml:space="preserve">: </w:t>
      </w:r>
      <w:proofErr w:type="spellStart"/>
      <w:r w:rsidRPr="00CC68DB">
        <w:rPr>
          <w:rFonts w:ascii="Times New Roman" w:eastAsia="Calibri" w:hAnsi="Times New Roman" w:cs="Times New Roman"/>
          <w:sz w:val="28"/>
          <w:szCs w:val="28"/>
        </w:rPr>
        <w:t>Дирек</w:t>
      </w:r>
      <w:proofErr w:type="gramStart"/>
      <w:r w:rsidRPr="00CC68DB">
        <w:rPr>
          <w:rFonts w:ascii="Times New Roman" w:eastAsia="Calibri" w:hAnsi="Times New Roman" w:cs="Times New Roman"/>
          <w:sz w:val="28"/>
          <w:szCs w:val="28"/>
        </w:rPr>
        <w:t>т</w:t>
      </w:r>
      <w:proofErr w:type="spellEnd"/>
      <w:r w:rsidRPr="00CC68DB">
        <w:rPr>
          <w:rFonts w:ascii="Times New Roman" w:eastAsia="Calibri" w:hAnsi="Times New Roman" w:cs="Times New Roman"/>
          <w:sz w:val="28"/>
          <w:szCs w:val="28"/>
        </w:rPr>
        <w:t>-</w:t>
      </w:r>
      <w:proofErr w:type="gramEnd"/>
      <w:r w:rsidRPr="00CC68DB">
        <w:rPr>
          <w:rFonts w:ascii="Times New Roman" w:eastAsia="Calibri" w:hAnsi="Times New Roman" w:cs="Times New Roman"/>
          <w:sz w:val="28"/>
          <w:szCs w:val="28"/>
        </w:rPr>
        <w:t xml:space="preserve"> Медиа, 2020.</w:t>
      </w:r>
    </w:p>
    <w:p w:rsidR="00CC68DB" w:rsidRPr="00CC68DB" w:rsidRDefault="00CC68DB" w:rsidP="00CC68DB">
      <w:pPr>
        <w:pStyle w:val="a3"/>
        <w:numPr>
          <w:ilvl w:val="0"/>
          <w:numId w:val="7"/>
        </w:numPr>
        <w:tabs>
          <w:tab w:val="left" w:pos="1134"/>
        </w:tabs>
        <w:spacing w:after="0" w:line="240" w:lineRule="auto"/>
        <w:ind w:left="0" w:firstLine="709"/>
        <w:jc w:val="both"/>
        <w:rPr>
          <w:rFonts w:ascii="Times New Roman" w:eastAsia="Calibri" w:hAnsi="Times New Roman" w:cs="Times New Roman"/>
          <w:sz w:val="28"/>
          <w:szCs w:val="28"/>
        </w:rPr>
      </w:pPr>
      <w:r w:rsidRPr="00CC68DB">
        <w:rPr>
          <w:rFonts w:ascii="Times New Roman" w:eastAsia="Calibri" w:hAnsi="Times New Roman" w:cs="Times New Roman"/>
          <w:sz w:val="28"/>
          <w:szCs w:val="28"/>
        </w:rPr>
        <w:lastRenderedPageBreak/>
        <w:t>Киселев, А.А.</w:t>
      </w:r>
      <w:r w:rsidRPr="00CC68DB">
        <w:rPr>
          <w:rFonts w:ascii="Times New Roman" w:eastAsia="Calibri" w:hAnsi="Times New Roman" w:cs="Times New Roman"/>
          <w:sz w:val="28"/>
          <w:szCs w:val="28"/>
        </w:rPr>
        <w:tab/>
        <w:t xml:space="preserve">Риск-менеджмент в управлении организациями: учебник для </w:t>
      </w:r>
      <w:proofErr w:type="spellStart"/>
      <w:r w:rsidRPr="00CC68DB">
        <w:rPr>
          <w:rFonts w:ascii="Times New Roman" w:eastAsia="Calibri" w:hAnsi="Times New Roman" w:cs="Times New Roman"/>
          <w:sz w:val="28"/>
          <w:szCs w:val="28"/>
        </w:rPr>
        <w:t>бакалавриата</w:t>
      </w:r>
      <w:proofErr w:type="spellEnd"/>
      <w:r w:rsidRPr="00CC68DB">
        <w:rPr>
          <w:rFonts w:ascii="Times New Roman" w:eastAsia="Calibri" w:hAnsi="Times New Roman" w:cs="Times New Roman"/>
          <w:sz w:val="28"/>
          <w:szCs w:val="28"/>
        </w:rPr>
        <w:t>: учебник</w:t>
      </w:r>
      <w:r w:rsidRPr="00CC68DB">
        <w:rPr>
          <w:rFonts w:ascii="Times New Roman" w:eastAsia="Calibri" w:hAnsi="Times New Roman" w:cs="Times New Roman"/>
          <w:sz w:val="28"/>
          <w:szCs w:val="28"/>
        </w:rPr>
        <w:tab/>
      </w:r>
      <w:proofErr w:type="spellStart"/>
      <w:r w:rsidRPr="00CC68DB">
        <w:rPr>
          <w:rFonts w:ascii="Times New Roman" w:eastAsia="Calibri" w:hAnsi="Times New Roman" w:cs="Times New Roman"/>
          <w:sz w:val="28"/>
          <w:szCs w:val="28"/>
        </w:rPr>
        <w:t>Москва|Берлин</w:t>
      </w:r>
      <w:proofErr w:type="spellEnd"/>
      <w:r w:rsidRPr="00CC68DB">
        <w:rPr>
          <w:rFonts w:ascii="Times New Roman" w:eastAsia="Calibri" w:hAnsi="Times New Roman" w:cs="Times New Roman"/>
          <w:sz w:val="28"/>
          <w:szCs w:val="28"/>
        </w:rPr>
        <w:t xml:space="preserve">: </w:t>
      </w:r>
      <w:proofErr w:type="spellStart"/>
      <w:r w:rsidRPr="00CC68DB">
        <w:rPr>
          <w:rFonts w:ascii="Times New Roman" w:eastAsia="Calibri" w:hAnsi="Times New Roman" w:cs="Times New Roman"/>
          <w:sz w:val="28"/>
          <w:szCs w:val="28"/>
        </w:rPr>
        <w:t>Дирек</w:t>
      </w:r>
      <w:proofErr w:type="gramStart"/>
      <w:r w:rsidRPr="00CC68DB">
        <w:rPr>
          <w:rFonts w:ascii="Times New Roman" w:eastAsia="Calibri" w:hAnsi="Times New Roman" w:cs="Times New Roman"/>
          <w:sz w:val="28"/>
          <w:szCs w:val="28"/>
        </w:rPr>
        <w:t>т</w:t>
      </w:r>
      <w:proofErr w:type="spellEnd"/>
      <w:r w:rsidRPr="00CC68DB">
        <w:rPr>
          <w:rFonts w:ascii="Times New Roman" w:eastAsia="Calibri" w:hAnsi="Times New Roman" w:cs="Times New Roman"/>
          <w:sz w:val="28"/>
          <w:szCs w:val="28"/>
        </w:rPr>
        <w:t>-</w:t>
      </w:r>
      <w:proofErr w:type="gramEnd"/>
      <w:r w:rsidRPr="00CC68DB">
        <w:rPr>
          <w:rFonts w:ascii="Times New Roman" w:eastAsia="Calibri" w:hAnsi="Times New Roman" w:cs="Times New Roman"/>
          <w:sz w:val="28"/>
          <w:szCs w:val="28"/>
        </w:rPr>
        <w:t xml:space="preserve"> Медиа, 2020.</w:t>
      </w:r>
    </w:p>
    <w:p w:rsidR="00CC68DB" w:rsidRPr="00CC68DB" w:rsidRDefault="00CC68DB" w:rsidP="00CC68DB">
      <w:pPr>
        <w:pStyle w:val="a3"/>
        <w:numPr>
          <w:ilvl w:val="0"/>
          <w:numId w:val="7"/>
        </w:numPr>
        <w:tabs>
          <w:tab w:val="left" w:pos="1134"/>
        </w:tabs>
        <w:spacing w:after="0" w:line="240" w:lineRule="auto"/>
        <w:ind w:left="0" w:firstLine="709"/>
        <w:jc w:val="both"/>
        <w:rPr>
          <w:rFonts w:ascii="Times New Roman" w:eastAsia="Calibri" w:hAnsi="Times New Roman" w:cs="Times New Roman"/>
          <w:sz w:val="28"/>
          <w:szCs w:val="28"/>
        </w:rPr>
      </w:pPr>
      <w:r w:rsidRPr="00CC68DB">
        <w:rPr>
          <w:rFonts w:ascii="Times New Roman" w:eastAsia="Calibri" w:hAnsi="Times New Roman" w:cs="Times New Roman"/>
          <w:sz w:val="28"/>
          <w:szCs w:val="28"/>
        </w:rPr>
        <w:t xml:space="preserve">Основы </w:t>
      </w:r>
      <w:proofErr w:type="gramStart"/>
      <w:r w:rsidRPr="00CC68DB">
        <w:rPr>
          <w:rFonts w:ascii="Times New Roman" w:eastAsia="Calibri" w:hAnsi="Times New Roman" w:cs="Times New Roman"/>
          <w:sz w:val="28"/>
          <w:szCs w:val="28"/>
        </w:rPr>
        <w:t>риск-менеджмента</w:t>
      </w:r>
      <w:proofErr w:type="gramEnd"/>
      <w:r w:rsidRPr="00CC68DB">
        <w:rPr>
          <w:rFonts w:ascii="Times New Roman" w:eastAsia="Calibri" w:hAnsi="Times New Roman" w:cs="Times New Roman"/>
          <w:sz w:val="28"/>
          <w:szCs w:val="28"/>
        </w:rPr>
        <w:t xml:space="preserve"> / Д. </w:t>
      </w:r>
      <w:proofErr w:type="spellStart"/>
      <w:r w:rsidRPr="00CC68DB">
        <w:rPr>
          <w:rFonts w:ascii="Times New Roman" w:eastAsia="Calibri" w:hAnsi="Times New Roman" w:cs="Times New Roman"/>
          <w:sz w:val="28"/>
          <w:szCs w:val="28"/>
        </w:rPr>
        <w:t>Гэлаи</w:t>
      </w:r>
      <w:proofErr w:type="spellEnd"/>
      <w:r w:rsidRPr="00CC68DB">
        <w:rPr>
          <w:rFonts w:ascii="Times New Roman" w:eastAsia="Calibri" w:hAnsi="Times New Roman" w:cs="Times New Roman"/>
          <w:sz w:val="28"/>
          <w:szCs w:val="28"/>
        </w:rPr>
        <w:t xml:space="preserve">, М. </w:t>
      </w:r>
      <w:proofErr w:type="spellStart"/>
      <w:r w:rsidRPr="00CC68DB">
        <w:rPr>
          <w:rFonts w:ascii="Times New Roman" w:eastAsia="Calibri" w:hAnsi="Times New Roman" w:cs="Times New Roman"/>
          <w:sz w:val="28"/>
          <w:szCs w:val="28"/>
        </w:rPr>
        <w:t>Кроуи</w:t>
      </w:r>
      <w:proofErr w:type="spellEnd"/>
      <w:r w:rsidRPr="00CC68DB">
        <w:rPr>
          <w:rFonts w:ascii="Times New Roman" w:eastAsia="Calibri" w:hAnsi="Times New Roman" w:cs="Times New Roman"/>
          <w:sz w:val="28"/>
          <w:szCs w:val="28"/>
        </w:rPr>
        <w:t xml:space="preserve">, В. Б. </w:t>
      </w:r>
      <w:proofErr w:type="spellStart"/>
      <w:r w:rsidRPr="00CC68DB">
        <w:rPr>
          <w:rFonts w:ascii="Times New Roman" w:eastAsia="Calibri" w:hAnsi="Times New Roman" w:cs="Times New Roman"/>
          <w:sz w:val="28"/>
          <w:szCs w:val="28"/>
        </w:rPr>
        <w:t>Минасян</w:t>
      </w:r>
      <w:proofErr w:type="spellEnd"/>
      <w:r w:rsidRPr="00CC68DB">
        <w:rPr>
          <w:rFonts w:ascii="Times New Roman" w:eastAsia="Calibri" w:hAnsi="Times New Roman" w:cs="Times New Roman"/>
          <w:sz w:val="28"/>
          <w:szCs w:val="28"/>
        </w:rPr>
        <w:t>, Р. Марк. - М.</w:t>
      </w:r>
      <w:proofErr w:type="gramStart"/>
      <w:r w:rsidRPr="00CC68DB">
        <w:rPr>
          <w:rFonts w:ascii="Times New Roman" w:eastAsia="Calibri" w:hAnsi="Times New Roman" w:cs="Times New Roman"/>
          <w:sz w:val="28"/>
          <w:szCs w:val="28"/>
        </w:rPr>
        <w:t xml:space="preserve"> :</w:t>
      </w:r>
      <w:proofErr w:type="gramEnd"/>
      <w:r w:rsidRPr="00CC68DB">
        <w:rPr>
          <w:rFonts w:ascii="Times New Roman" w:eastAsia="Calibri" w:hAnsi="Times New Roman" w:cs="Times New Roman"/>
          <w:sz w:val="28"/>
          <w:szCs w:val="28"/>
        </w:rPr>
        <w:t xml:space="preserve"> Издательство </w:t>
      </w:r>
      <w:proofErr w:type="spellStart"/>
      <w:r w:rsidRPr="00CC68DB">
        <w:rPr>
          <w:rFonts w:ascii="Times New Roman" w:eastAsia="Calibri" w:hAnsi="Times New Roman" w:cs="Times New Roman"/>
          <w:sz w:val="28"/>
          <w:szCs w:val="28"/>
        </w:rPr>
        <w:t>Юрайт</w:t>
      </w:r>
      <w:proofErr w:type="spellEnd"/>
      <w:r w:rsidRPr="00CC68DB">
        <w:rPr>
          <w:rFonts w:ascii="Times New Roman" w:eastAsia="Calibri" w:hAnsi="Times New Roman" w:cs="Times New Roman"/>
          <w:sz w:val="28"/>
          <w:szCs w:val="28"/>
        </w:rPr>
        <w:t>, 2019. - 390 с.</w:t>
      </w:r>
    </w:p>
    <w:p w:rsidR="00CC68DB" w:rsidRPr="00CC68DB" w:rsidRDefault="00CC68DB" w:rsidP="00CC68DB">
      <w:pPr>
        <w:pStyle w:val="a3"/>
        <w:numPr>
          <w:ilvl w:val="0"/>
          <w:numId w:val="7"/>
        </w:numPr>
        <w:tabs>
          <w:tab w:val="left" w:pos="1134"/>
        </w:tabs>
        <w:spacing w:after="0" w:line="240" w:lineRule="auto"/>
        <w:ind w:left="0" w:firstLine="709"/>
        <w:jc w:val="both"/>
        <w:rPr>
          <w:rFonts w:ascii="Times New Roman" w:eastAsia="Calibri" w:hAnsi="Times New Roman" w:cs="Times New Roman"/>
          <w:sz w:val="28"/>
          <w:szCs w:val="28"/>
        </w:rPr>
      </w:pPr>
      <w:r w:rsidRPr="00CC68DB">
        <w:rPr>
          <w:rFonts w:ascii="Times New Roman" w:eastAsia="Calibri" w:hAnsi="Times New Roman" w:cs="Times New Roman"/>
          <w:sz w:val="28"/>
          <w:szCs w:val="28"/>
        </w:rPr>
        <w:t xml:space="preserve">Пименов, Н. А. Управление финансовыми рисками в системе экономической безопасности : учебник и практикум для академического </w:t>
      </w:r>
      <w:proofErr w:type="spellStart"/>
      <w:r w:rsidRPr="00CC68DB">
        <w:rPr>
          <w:rFonts w:ascii="Times New Roman" w:eastAsia="Calibri" w:hAnsi="Times New Roman" w:cs="Times New Roman"/>
          <w:sz w:val="28"/>
          <w:szCs w:val="28"/>
        </w:rPr>
        <w:t>бакалавриата</w:t>
      </w:r>
      <w:proofErr w:type="spellEnd"/>
      <w:r w:rsidRPr="00CC68DB">
        <w:rPr>
          <w:rFonts w:ascii="Times New Roman" w:eastAsia="Calibri" w:hAnsi="Times New Roman" w:cs="Times New Roman"/>
          <w:sz w:val="28"/>
          <w:szCs w:val="28"/>
        </w:rPr>
        <w:t xml:space="preserve"> / Н. А. Пименов. - 2-е изд., </w:t>
      </w:r>
      <w:proofErr w:type="spellStart"/>
      <w:r w:rsidRPr="00CC68DB">
        <w:rPr>
          <w:rFonts w:ascii="Times New Roman" w:eastAsia="Calibri" w:hAnsi="Times New Roman" w:cs="Times New Roman"/>
          <w:sz w:val="28"/>
          <w:szCs w:val="28"/>
        </w:rPr>
        <w:t>перераб</w:t>
      </w:r>
      <w:proofErr w:type="spellEnd"/>
      <w:r w:rsidRPr="00CC68DB">
        <w:rPr>
          <w:rFonts w:ascii="Times New Roman" w:eastAsia="Calibri" w:hAnsi="Times New Roman" w:cs="Times New Roman"/>
          <w:sz w:val="28"/>
          <w:szCs w:val="28"/>
        </w:rPr>
        <w:t xml:space="preserve">. и доп. </w:t>
      </w:r>
      <w:proofErr w:type="gramStart"/>
      <w:r w:rsidRPr="00CC68DB">
        <w:rPr>
          <w:rFonts w:ascii="Times New Roman" w:eastAsia="Calibri" w:hAnsi="Times New Roman" w:cs="Times New Roman"/>
          <w:sz w:val="28"/>
          <w:szCs w:val="28"/>
        </w:rPr>
        <w:t>-М</w:t>
      </w:r>
      <w:proofErr w:type="gramEnd"/>
      <w:r w:rsidRPr="00CC68DB">
        <w:rPr>
          <w:rFonts w:ascii="Times New Roman" w:eastAsia="Calibri" w:hAnsi="Times New Roman" w:cs="Times New Roman"/>
          <w:sz w:val="28"/>
          <w:szCs w:val="28"/>
        </w:rPr>
        <w:t xml:space="preserve">. : Издательство </w:t>
      </w:r>
      <w:proofErr w:type="spellStart"/>
      <w:r w:rsidRPr="00CC68DB">
        <w:rPr>
          <w:rFonts w:ascii="Times New Roman" w:eastAsia="Calibri" w:hAnsi="Times New Roman" w:cs="Times New Roman"/>
          <w:sz w:val="28"/>
          <w:szCs w:val="28"/>
        </w:rPr>
        <w:t>Юрайт</w:t>
      </w:r>
      <w:proofErr w:type="spellEnd"/>
      <w:r w:rsidRPr="00CC68DB">
        <w:rPr>
          <w:rFonts w:ascii="Times New Roman" w:eastAsia="Calibri" w:hAnsi="Times New Roman" w:cs="Times New Roman"/>
          <w:sz w:val="28"/>
          <w:szCs w:val="28"/>
        </w:rPr>
        <w:t>, 2019. - 326 с.</w:t>
      </w:r>
    </w:p>
    <w:p w:rsidR="00CC68DB" w:rsidRPr="00CC68DB" w:rsidRDefault="00CC68DB" w:rsidP="00CC68DB">
      <w:pPr>
        <w:pStyle w:val="a3"/>
        <w:numPr>
          <w:ilvl w:val="0"/>
          <w:numId w:val="7"/>
        </w:numPr>
        <w:tabs>
          <w:tab w:val="left" w:pos="1134"/>
        </w:tabs>
        <w:spacing w:after="0" w:line="240" w:lineRule="auto"/>
        <w:ind w:left="0" w:firstLine="709"/>
        <w:jc w:val="both"/>
        <w:rPr>
          <w:rFonts w:ascii="Times New Roman" w:eastAsia="Calibri" w:hAnsi="Times New Roman" w:cs="Times New Roman"/>
          <w:sz w:val="28"/>
          <w:szCs w:val="28"/>
        </w:rPr>
      </w:pPr>
      <w:proofErr w:type="spellStart"/>
      <w:r w:rsidRPr="00CC68DB">
        <w:rPr>
          <w:rFonts w:ascii="Times New Roman" w:eastAsia="Calibri" w:hAnsi="Times New Roman" w:cs="Times New Roman"/>
          <w:sz w:val="28"/>
          <w:szCs w:val="28"/>
        </w:rPr>
        <w:t>Ряховская</w:t>
      </w:r>
      <w:proofErr w:type="spellEnd"/>
      <w:r w:rsidRPr="00CC68DB">
        <w:rPr>
          <w:rFonts w:ascii="Times New Roman" w:eastAsia="Calibri" w:hAnsi="Times New Roman" w:cs="Times New Roman"/>
          <w:sz w:val="28"/>
          <w:szCs w:val="28"/>
        </w:rPr>
        <w:t xml:space="preserve"> А.Н., Крюкова </w:t>
      </w:r>
      <w:proofErr w:type="spellStart"/>
      <w:r w:rsidRPr="00CC68DB">
        <w:rPr>
          <w:rFonts w:ascii="Times New Roman" w:eastAsia="Calibri" w:hAnsi="Times New Roman" w:cs="Times New Roman"/>
          <w:sz w:val="28"/>
          <w:szCs w:val="28"/>
        </w:rPr>
        <w:t>О.Г.Риск</w:t>
      </w:r>
      <w:proofErr w:type="spellEnd"/>
      <w:r w:rsidRPr="00CC68DB">
        <w:rPr>
          <w:rFonts w:ascii="Times New Roman" w:eastAsia="Calibri" w:hAnsi="Times New Roman" w:cs="Times New Roman"/>
          <w:sz w:val="28"/>
          <w:szCs w:val="28"/>
        </w:rPr>
        <w:t>-менеджмент – основа устойчивости бизнеса: Учебное пособие</w:t>
      </w:r>
      <w:r w:rsidRPr="00CC68DB">
        <w:rPr>
          <w:rFonts w:ascii="Times New Roman" w:eastAsia="Calibri" w:hAnsi="Times New Roman" w:cs="Times New Roman"/>
          <w:sz w:val="28"/>
          <w:szCs w:val="28"/>
        </w:rPr>
        <w:tab/>
        <w:t>Москва: Издательство "Магистр", 2018.</w:t>
      </w:r>
      <w:r w:rsidRPr="00CC68DB">
        <w:rPr>
          <w:rFonts w:ascii="Times New Roman" w:eastAsia="Calibri" w:hAnsi="Times New Roman" w:cs="Times New Roman"/>
          <w:sz w:val="28"/>
          <w:szCs w:val="28"/>
        </w:rPr>
        <w:tab/>
      </w:r>
    </w:p>
    <w:p w:rsidR="00CC68DB" w:rsidRPr="00CC68DB" w:rsidRDefault="00CC68DB" w:rsidP="00CC68DB">
      <w:pPr>
        <w:pStyle w:val="a3"/>
        <w:numPr>
          <w:ilvl w:val="0"/>
          <w:numId w:val="7"/>
        </w:numPr>
        <w:tabs>
          <w:tab w:val="left" w:pos="1134"/>
        </w:tabs>
        <w:spacing w:after="0" w:line="240" w:lineRule="auto"/>
        <w:ind w:left="0" w:firstLine="709"/>
        <w:jc w:val="both"/>
        <w:rPr>
          <w:rFonts w:ascii="Times New Roman" w:eastAsia="Calibri" w:hAnsi="Times New Roman" w:cs="Times New Roman"/>
          <w:sz w:val="28"/>
          <w:szCs w:val="28"/>
        </w:rPr>
      </w:pPr>
      <w:proofErr w:type="spellStart"/>
      <w:r w:rsidRPr="00CC68DB">
        <w:rPr>
          <w:rFonts w:ascii="Times New Roman" w:eastAsia="Calibri" w:hAnsi="Times New Roman" w:cs="Times New Roman"/>
          <w:sz w:val="28"/>
          <w:szCs w:val="28"/>
        </w:rPr>
        <w:t>Турчаева</w:t>
      </w:r>
      <w:proofErr w:type="spellEnd"/>
      <w:r w:rsidRPr="00CC68DB">
        <w:rPr>
          <w:rFonts w:ascii="Times New Roman" w:eastAsia="Calibri" w:hAnsi="Times New Roman" w:cs="Times New Roman"/>
          <w:sz w:val="28"/>
          <w:szCs w:val="28"/>
        </w:rPr>
        <w:t xml:space="preserve"> И.Н.</w:t>
      </w:r>
      <w:r w:rsidRPr="00CC68DB">
        <w:rPr>
          <w:rFonts w:ascii="Times New Roman" w:eastAsia="Calibri" w:hAnsi="Times New Roman" w:cs="Times New Roman"/>
          <w:sz w:val="28"/>
          <w:szCs w:val="28"/>
        </w:rPr>
        <w:tab/>
        <w:t xml:space="preserve">Оценка рисков: практикум: </w:t>
      </w:r>
      <w:proofErr w:type="spellStart"/>
      <w:r w:rsidRPr="00CC68DB">
        <w:rPr>
          <w:rFonts w:ascii="Times New Roman" w:eastAsia="Calibri" w:hAnsi="Times New Roman" w:cs="Times New Roman"/>
          <w:sz w:val="28"/>
          <w:szCs w:val="28"/>
        </w:rPr>
        <w:t>Практикум</w:t>
      </w:r>
      <w:proofErr w:type="gramStart"/>
      <w:r>
        <w:rPr>
          <w:rFonts w:ascii="Times New Roman" w:eastAsia="Calibri" w:hAnsi="Times New Roman" w:cs="Times New Roman"/>
          <w:sz w:val="28"/>
          <w:szCs w:val="28"/>
        </w:rPr>
        <w:t>.</w:t>
      </w:r>
      <w:r w:rsidRPr="00CC68DB">
        <w:rPr>
          <w:rFonts w:ascii="Times New Roman" w:eastAsia="Calibri" w:hAnsi="Times New Roman" w:cs="Times New Roman"/>
          <w:sz w:val="28"/>
          <w:szCs w:val="28"/>
        </w:rPr>
        <w:t>М</w:t>
      </w:r>
      <w:proofErr w:type="gramEnd"/>
      <w:r w:rsidRPr="00CC68DB">
        <w:rPr>
          <w:rFonts w:ascii="Times New Roman" w:eastAsia="Calibri" w:hAnsi="Times New Roman" w:cs="Times New Roman"/>
          <w:sz w:val="28"/>
          <w:szCs w:val="28"/>
        </w:rPr>
        <w:t>осква</w:t>
      </w:r>
      <w:proofErr w:type="spellEnd"/>
      <w:r w:rsidRPr="00CC68DB">
        <w:rPr>
          <w:rFonts w:ascii="Times New Roman" w:eastAsia="Calibri" w:hAnsi="Times New Roman" w:cs="Times New Roman"/>
          <w:sz w:val="28"/>
          <w:szCs w:val="28"/>
        </w:rPr>
        <w:t>: ООО "Научно - издательский центр ИНФРА-М", 2019.</w:t>
      </w:r>
    </w:p>
    <w:p w:rsidR="00135B0D" w:rsidRDefault="00CC68DB" w:rsidP="00135B0D">
      <w:pPr>
        <w:pStyle w:val="a3"/>
        <w:numPr>
          <w:ilvl w:val="0"/>
          <w:numId w:val="7"/>
        </w:numPr>
        <w:tabs>
          <w:tab w:val="left" w:pos="1134"/>
        </w:tabs>
        <w:spacing w:after="0" w:line="240" w:lineRule="auto"/>
        <w:ind w:left="0" w:firstLine="709"/>
        <w:jc w:val="both"/>
        <w:rPr>
          <w:rFonts w:ascii="Times New Roman" w:eastAsia="Calibri" w:hAnsi="Times New Roman" w:cs="Times New Roman"/>
          <w:sz w:val="28"/>
          <w:szCs w:val="28"/>
        </w:rPr>
      </w:pPr>
      <w:r w:rsidRPr="00135B0D">
        <w:rPr>
          <w:rFonts w:ascii="Times New Roman" w:eastAsia="Calibri" w:hAnsi="Times New Roman" w:cs="Times New Roman"/>
          <w:sz w:val="28"/>
          <w:szCs w:val="28"/>
        </w:rPr>
        <w:t xml:space="preserve">Уколов, </w:t>
      </w:r>
      <w:proofErr w:type="spellStart"/>
      <w:r w:rsidRPr="00135B0D">
        <w:rPr>
          <w:rFonts w:ascii="Times New Roman" w:eastAsia="Calibri" w:hAnsi="Times New Roman" w:cs="Times New Roman"/>
          <w:sz w:val="28"/>
          <w:szCs w:val="28"/>
        </w:rPr>
        <w:t>А.И.Оценка</w:t>
      </w:r>
      <w:proofErr w:type="spellEnd"/>
      <w:r w:rsidRPr="00135B0D">
        <w:rPr>
          <w:rFonts w:ascii="Times New Roman" w:eastAsia="Calibri" w:hAnsi="Times New Roman" w:cs="Times New Roman"/>
          <w:sz w:val="28"/>
          <w:szCs w:val="28"/>
        </w:rPr>
        <w:t xml:space="preserve"> рисков: учебник</w:t>
      </w:r>
      <w:r w:rsidRPr="00135B0D">
        <w:rPr>
          <w:rFonts w:ascii="Times New Roman" w:eastAsia="Calibri" w:hAnsi="Times New Roman" w:cs="Times New Roman"/>
          <w:sz w:val="28"/>
          <w:szCs w:val="28"/>
        </w:rPr>
        <w:tab/>
        <w:t xml:space="preserve">Москва: </w:t>
      </w:r>
      <w:proofErr w:type="spellStart"/>
      <w:r w:rsidRPr="00135B0D">
        <w:rPr>
          <w:rFonts w:ascii="Times New Roman" w:eastAsia="Calibri" w:hAnsi="Times New Roman" w:cs="Times New Roman"/>
          <w:sz w:val="28"/>
          <w:szCs w:val="28"/>
        </w:rPr>
        <w:t>Директ</w:t>
      </w:r>
      <w:proofErr w:type="spellEnd"/>
      <w:r w:rsidRPr="00135B0D">
        <w:rPr>
          <w:rFonts w:ascii="Times New Roman" w:eastAsia="Calibri" w:hAnsi="Times New Roman" w:cs="Times New Roman"/>
          <w:sz w:val="28"/>
          <w:szCs w:val="28"/>
        </w:rPr>
        <w:t>-Медиа, 2018.</w:t>
      </w:r>
    </w:p>
    <w:p w:rsidR="00135B0D" w:rsidRPr="00135B0D" w:rsidRDefault="00CC68DB" w:rsidP="00135B0D">
      <w:pPr>
        <w:pStyle w:val="a3"/>
        <w:numPr>
          <w:ilvl w:val="0"/>
          <w:numId w:val="7"/>
        </w:numPr>
        <w:tabs>
          <w:tab w:val="left" w:pos="1134"/>
        </w:tabs>
        <w:spacing w:after="0" w:line="240" w:lineRule="auto"/>
        <w:ind w:left="0" w:firstLine="709"/>
        <w:jc w:val="both"/>
        <w:rPr>
          <w:rFonts w:ascii="Times New Roman" w:eastAsia="Calibri" w:hAnsi="Times New Roman" w:cs="Times New Roman"/>
          <w:sz w:val="28"/>
          <w:szCs w:val="28"/>
        </w:rPr>
      </w:pPr>
      <w:r w:rsidRPr="00135B0D">
        <w:rPr>
          <w:rFonts w:ascii="Times New Roman" w:eastAsia="Calibri" w:hAnsi="Times New Roman" w:cs="Times New Roman"/>
          <w:sz w:val="28"/>
          <w:szCs w:val="28"/>
        </w:rPr>
        <w:t>Фомичев, А.Н.</w:t>
      </w:r>
      <w:r w:rsidRPr="00135B0D">
        <w:rPr>
          <w:rFonts w:ascii="Times New Roman" w:eastAsia="Calibri" w:hAnsi="Times New Roman" w:cs="Times New Roman"/>
          <w:sz w:val="28"/>
          <w:szCs w:val="28"/>
        </w:rPr>
        <w:tab/>
        <w:t>Риск-менеджмент: учебник</w:t>
      </w:r>
      <w:r w:rsidRPr="00135B0D">
        <w:rPr>
          <w:rFonts w:ascii="Times New Roman" w:eastAsia="Calibri" w:hAnsi="Times New Roman" w:cs="Times New Roman"/>
          <w:sz w:val="28"/>
          <w:szCs w:val="28"/>
        </w:rPr>
        <w:tab/>
        <w:t>Москва: Дашков и</w:t>
      </w:r>
      <w:proofErr w:type="gramStart"/>
      <w:r w:rsidRPr="00135B0D">
        <w:rPr>
          <w:rFonts w:ascii="Times New Roman" w:eastAsia="Calibri" w:hAnsi="Times New Roman" w:cs="Times New Roman"/>
          <w:sz w:val="28"/>
          <w:szCs w:val="28"/>
        </w:rPr>
        <w:t xml:space="preserve"> К</w:t>
      </w:r>
      <w:proofErr w:type="gramEnd"/>
      <w:r w:rsidRPr="00135B0D">
        <w:rPr>
          <w:rFonts w:ascii="Times New Roman" w:eastAsia="Calibri" w:hAnsi="Times New Roman" w:cs="Times New Roman"/>
          <w:sz w:val="28"/>
          <w:szCs w:val="28"/>
        </w:rPr>
        <w:t>°, 2020.</w:t>
      </w:r>
      <w:r w:rsidR="00135B0D" w:rsidRPr="00135B0D">
        <w:t xml:space="preserve"> </w:t>
      </w:r>
    </w:p>
    <w:p w:rsidR="00135B0D" w:rsidRPr="00135B0D" w:rsidRDefault="00135B0D" w:rsidP="00135B0D">
      <w:pPr>
        <w:pStyle w:val="a3"/>
        <w:numPr>
          <w:ilvl w:val="0"/>
          <w:numId w:val="7"/>
        </w:numPr>
        <w:tabs>
          <w:tab w:val="left" w:pos="1134"/>
        </w:tabs>
        <w:spacing w:after="0" w:line="240" w:lineRule="auto"/>
        <w:ind w:left="0" w:firstLine="709"/>
        <w:jc w:val="both"/>
        <w:rPr>
          <w:rFonts w:ascii="Times New Roman" w:eastAsia="Calibri" w:hAnsi="Times New Roman" w:cs="Times New Roman"/>
          <w:sz w:val="28"/>
          <w:szCs w:val="28"/>
        </w:rPr>
      </w:pPr>
      <w:r w:rsidRPr="00135B0D">
        <w:rPr>
          <w:rFonts w:ascii="Times New Roman" w:eastAsia="Calibri" w:hAnsi="Times New Roman" w:cs="Times New Roman"/>
          <w:sz w:val="28"/>
          <w:szCs w:val="28"/>
        </w:rPr>
        <w:t>Электронно-библиотечная система «</w:t>
      </w:r>
      <w:proofErr w:type="spellStart"/>
      <w:r w:rsidRPr="00135B0D">
        <w:rPr>
          <w:rFonts w:ascii="Times New Roman" w:eastAsia="Calibri" w:hAnsi="Times New Roman" w:cs="Times New Roman"/>
          <w:sz w:val="28"/>
          <w:szCs w:val="28"/>
        </w:rPr>
        <w:t>IPRbooks</w:t>
      </w:r>
      <w:proofErr w:type="spellEnd"/>
      <w:r w:rsidRPr="00135B0D">
        <w:rPr>
          <w:rFonts w:ascii="Times New Roman" w:eastAsia="Calibri" w:hAnsi="Times New Roman" w:cs="Times New Roman"/>
          <w:sz w:val="28"/>
          <w:szCs w:val="28"/>
        </w:rPr>
        <w:t xml:space="preserve">», </w:t>
      </w:r>
      <w:hyperlink r:id="rId6" w:history="1">
        <w:r w:rsidRPr="00135B0D">
          <w:rPr>
            <w:rStyle w:val="a4"/>
            <w:rFonts w:ascii="Times New Roman" w:eastAsia="Calibri" w:hAnsi="Times New Roman" w:cs="Times New Roman"/>
            <w:color w:val="auto"/>
            <w:sz w:val="28"/>
            <w:szCs w:val="28"/>
            <w:u w:val="none"/>
          </w:rPr>
          <w:t>http://www.iprbookshop.ru</w:t>
        </w:r>
      </w:hyperlink>
    </w:p>
    <w:p w:rsidR="00135B0D" w:rsidRPr="00135B0D" w:rsidRDefault="00135B0D" w:rsidP="00135B0D">
      <w:pPr>
        <w:pStyle w:val="a3"/>
        <w:numPr>
          <w:ilvl w:val="0"/>
          <w:numId w:val="7"/>
        </w:numPr>
        <w:tabs>
          <w:tab w:val="left" w:pos="1134"/>
        </w:tabs>
        <w:spacing w:after="0" w:line="240" w:lineRule="auto"/>
        <w:ind w:left="0" w:firstLine="709"/>
        <w:jc w:val="both"/>
        <w:rPr>
          <w:rFonts w:ascii="Times New Roman" w:eastAsia="Calibri" w:hAnsi="Times New Roman" w:cs="Times New Roman"/>
          <w:sz w:val="28"/>
          <w:szCs w:val="28"/>
        </w:rPr>
      </w:pPr>
      <w:r w:rsidRPr="00135B0D">
        <w:rPr>
          <w:rFonts w:ascii="Times New Roman" w:eastAsia="Calibri" w:hAnsi="Times New Roman" w:cs="Times New Roman"/>
          <w:sz w:val="28"/>
          <w:szCs w:val="28"/>
        </w:rPr>
        <w:t>Электронно-библиотечная система «</w:t>
      </w:r>
      <w:proofErr w:type="spellStart"/>
      <w:r w:rsidRPr="00135B0D">
        <w:rPr>
          <w:rFonts w:ascii="Times New Roman" w:eastAsia="Calibri" w:hAnsi="Times New Roman" w:cs="Times New Roman"/>
          <w:sz w:val="28"/>
          <w:szCs w:val="28"/>
        </w:rPr>
        <w:t>biblioclub</w:t>
      </w:r>
      <w:proofErr w:type="spellEnd"/>
      <w:r w:rsidRPr="00135B0D">
        <w:rPr>
          <w:rFonts w:ascii="Times New Roman" w:eastAsia="Calibri" w:hAnsi="Times New Roman" w:cs="Times New Roman"/>
          <w:sz w:val="28"/>
          <w:szCs w:val="28"/>
        </w:rPr>
        <w:t xml:space="preserve">», "Университетская библиотека </w:t>
      </w:r>
      <w:proofErr w:type="spellStart"/>
      <w:r w:rsidRPr="00135B0D">
        <w:rPr>
          <w:rFonts w:ascii="Times New Roman" w:eastAsia="Calibri" w:hAnsi="Times New Roman" w:cs="Times New Roman"/>
          <w:sz w:val="28"/>
          <w:szCs w:val="28"/>
        </w:rPr>
        <w:t>online</w:t>
      </w:r>
      <w:proofErr w:type="spellEnd"/>
      <w:r w:rsidRPr="00135B0D">
        <w:rPr>
          <w:rFonts w:ascii="Times New Roman" w:eastAsia="Calibri" w:hAnsi="Times New Roman" w:cs="Times New Roman"/>
          <w:sz w:val="28"/>
          <w:szCs w:val="28"/>
        </w:rPr>
        <w:t xml:space="preserve">", </w:t>
      </w:r>
      <w:hyperlink r:id="rId7" w:history="1">
        <w:r w:rsidRPr="00135B0D">
          <w:rPr>
            <w:rStyle w:val="a4"/>
            <w:rFonts w:ascii="Times New Roman" w:eastAsia="Calibri" w:hAnsi="Times New Roman" w:cs="Times New Roman"/>
            <w:color w:val="auto"/>
            <w:sz w:val="28"/>
            <w:szCs w:val="28"/>
            <w:u w:val="none"/>
          </w:rPr>
          <w:t>http://biblioclub.ru</w:t>
        </w:r>
      </w:hyperlink>
    </w:p>
    <w:p w:rsidR="00135B0D" w:rsidRPr="00135B0D" w:rsidRDefault="00135B0D" w:rsidP="00135B0D">
      <w:pPr>
        <w:pStyle w:val="a3"/>
        <w:numPr>
          <w:ilvl w:val="0"/>
          <w:numId w:val="7"/>
        </w:numPr>
        <w:tabs>
          <w:tab w:val="left" w:pos="1134"/>
        </w:tabs>
        <w:spacing w:after="0" w:line="240" w:lineRule="auto"/>
        <w:ind w:left="0" w:firstLine="709"/>
        <w:jc w:val="both"/>
        <w:rPr>
          <w:rFonts w:ascii="Times New Roman" w:eastAsia="Calibri" w:hAnsi="Times New Roman" w:cs="Times New Roman"/>
          <w:sz w:val="28"/>
          <w:szCs w:val="28"/>
        </w:rPr>
      </w:pPr>
      <w:r w:rsidRPr="00135B0D">
        <w:rPr>
          <w:rFonts w:ascii="Times New Roman" w:eastAsia="Calibri" w:hAnsi="Times New Roman" w:cs="Times New Roman"/>
          <w:sz w:val="28"/>
          <w:szCs w:val="28"/>
        </w:rPr>
        <w:t>Электронно-библиотечная система «</w:t>
      </w:r>
      <w:proofErr w:type="spellStart"/>
      <w:r w:rsidRPr="00135B0D">
        <w:rPr>
          <w:rFonts w:ascii="Times New Roman" w:eastAsia="Calibri" w:hAnsi="Times New Roman" w:cs="Times New Roman"/>
          <w:sz w:val="28"/>
          <w:szCs w:val="28"/>
        </w:rPr>
        <w:t>znanium</w:t>
      </w:r>
      <w:proofErr w:type="spellEnd"/>
      <w:r w:rsidRPr="00135B0D">
        <w:rPr>
          <w:rFonts w:ascii="Times New Roman" w:eastAsia="Calibri" w:hAnsi="Times New Roman" w:cs="Times New Roman"/>
          <w:sz w:val="28"/>
          <w:szCs w:val="28"/>
        </w:rPr>
        <w:t>», http://www.znanium.com</w:t>
      </w:r>
    </w:p>
    <w:p w:rsidR="00135B0D" w:rsidRPr="00135B0D" w:rsidRDefault="00135B0D" w:rsidP="00135B0D">
      <w:pPr>
        <w:pStyle w:val="a3"/>
        <w:numPr>
          <w:ilvl w:val="0"/>
          <w:numId w:val="7"/>
        </w:numPr>
        <w:tabs>
          <w:tab w:val="left" w:pos="1134"/>
        </w:tabs>
        <w:spacing w:after="0" w:line="240" w:lineRule="auto"/>
        <w:ind w:left="0" w:firstLine="709"/>
        <w:jc w:val="both"/>
        <w:rPr>
          <w:rFonts w:ascii="Times New Roman" w:eastAsia="Calibri" w:hAnsi="Times New Roman" w:cs="Times New Roman"/>
          <w:sz w:val="28"/>
          <w:szCs w:val="28"/>
        </w:rPr>
      </w:pPr>
      <w:r w:rsidRPr="00135B0D">
        <w:rPr>
          <w:rFonts w:ascii="Times New Roman" w:eastAsia="Calibri" w:hAnsi="Times New Roman" w:cs="Times New Roman"/>
          <w:sz w:val="28"/>
          <w:szCs w:val="28"/>
        </w:rPr>
        <w:t xml:space="preserve">Научно-техническая </w:t>
      </w:r>
      <w:bookmarkStart w:id="0" w:name="_GoBack"/>
      <w:bookmarkEnd w:id="0"/>
      <w:r w:rsidRPr="00135B0D">
        <w:rPr>
          <w:rFonts w:ascii="Times New Roman" w:eastAsia="Calibri" w:hAnsi="Times New Roman" w:cs="Times New Roman"/>
          <w:sz w:val="28"/>
          <w:szCs w:val="28"/>
        </w:rPr>
        <w:t>библиотека ДГТУ, https://ntb.donstu.ru</w:t>
      </w:r>
    </w:p>
    <w:p w:rsidR="00CC68DB" w:rsidRPr="00135B0D" w:rsidRDefault="00CC68DB" w:rsidP="00135B0D">
      <w:pPr>
        <w:tabs>
          <w:tab w:val="left" w:pos="1134"/>
        </w:tabs>
        <w:spacing w:after="0" w:line="240" w:lineRule="auto"/>
        <w:jc w:val="both"/>
        <w:rPr>
          <w:rFonts w:ascii="Times New Roman" w:eastAsia="Calibri" w:hAnsi="Times New Roman" w:cs="Times New Roman"/>
          <w:sz w:val="28"/>
          <w:szCs w:val="28"/>
        </w:rPr>
      </w:pPr>
    </w:p>
    <w:p w:rsidR="00CC68DB" w:rsidRDefault="00CC68DB" w:rsidP="00EE07EB">
      <w:pPr>
        <w:tabs>
          <w:tab w:val="left" w:pos="993"/>
        </w:tabs>
        <w:spacing w:line="240" w:lineRule="auto"/>
        <w:ind w:firstLine="709"/>
        <w:jc w:val="center"/>
        <w:rPr>
          <w:rFonts w:ascii="Times New Roman" w:hAnsi="Times New Roman" w:cs="Times New Roman"/>
          <w:b/>
          <w:sz w:val="28"/>
          <w:szCs w:val="28"/>
        </w:rPr>
      </w:pPr>
    </w:p>
    <w:p w:rsidR="00EE07EB" w:rsidRPr="00901E38" w:rsidRDefault="00EE07EB" w:rsidP="00901E38">
      <w:pPr>
        <w:tabs>
          <w:tab w:val="left" w:pos="993"/>
        </w:tabs>
        <w:spacing w:line="240" w:lineRule="auto"/>
        <w:ind w:firstLine="709"/>
        <w:rPr>
          <w:rFonts w:ascii="Times New Roman" w:hAnsi="Times New Roman" w:cs="Times New Roman"/>
          <w:sz w:val="28"/>
          <w:szCs w:val="28"/>
        </w:rPr>
      </w:pPr>
    </w:p>
    <w:sectPr w:rsidR="00EE07EB" w:rsidRPr="00901E3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DA413F"/>
    <w:multiLevelType w:val="hybridMultilevel"/>
    <w:tmpl w:val="A27855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9100303"/>
    <w:multiLevelType w:val="hybridMultilevel"/>
    <w:tmpl w:val="9216EB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0A60B3E"/>
    <w:multiLevelType w:val="hybridMultilevel"/>
    <w:tmpl w:val="F5320640"/>
    <w:lvl w:ilvl="0" w:tplc="2F5C22DE">
      <w:start w:val="1"/>
      <w:numFmt w:val="decimal"/>
      <w:lvlText w:val="%1."/>
      <w:lvlJc w:val="left"/>
      <w:pPr>
        <w:ind w:left="360" w:hanging="360"/>
      </w:pPr>
      <w:rPr>
        <w:rFonts w:ascii="Times New Roman" w:hAnsi="Times New Roman" w:cs="Times New Roman"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3">
    <w:nsid w:val="3BFC690A"/>
    <w:multiLevelType w:val="hybridMultilevel"/>
    <w:tmpl w:val="7CB218C4"/>
    <w:lvl w:ilvl="0" w:tplc="9AEA75CC">
      <w:start w:val="1"/>
      <w:numFmt w:val="decimal"/>
      <w:lvlText w:val="%1."/>
      <w:lvlJc w:val="left"/>
      <w:pPr>
        <w:ind w:left="1069" w:hanging="360"/>
      </w:pPr>
      <w:rPr>
        <w:rFonts w:ascii="Times New Roman" w:hAnsi="Times New Roman" w:cs="Times New Roman"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
    <w:nsid w:val="45552185"/>
    <w:multiLevelType w:val="hybridMultilevel"/>
    <w:tmpl w:val="2A569AD8"/>
    <w:lvl w:ilvl="0" w:tplc="0419000F">
      <w:start w:val="1"/>
      <w:numFmt w:val="decimal"/>
      <w:lvlText w:val="%1."/>
      <w:lvlJc w:val="left"/>
      <w:pPr>
        <w:ind w:left="135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D4D393C"/>
    <w:multiLevelType w:val="hybridMultilevel"/>
    <w:tmpl w:val="363057EA"/>
    <w:lvl w:ilvl="0" w:tplc="3DA2BBC4">
      <w:start w:val="1"/>
      <w:numFmt w:val="decimal"/>
      <w:lvlText w:val="%1."/>
      <w:lvlJc w:val="left"/>
      <w:pPr>
        <w:ind w:left="717" w:hanging="360"/>
      </w:pPr>
      <w:rPr>
        <w:rFonts w:ascii="Times New Roman" w:hAnsi="Times New Roman" w:cs="Times New Roman" w:hint="default"/>
      </w:rPr>
    </w:lvl>
    <w:lvl w:ilvl="1" w:tplc="04190019">
      <w:start w:val="1"/>
      <w:numFmt w:val="lowerLetter"/>
      <w:lvlText w:val="%2."/>
      <w:lvlJc w:val="left"/>
      <w:pPr>
        <w:ind w:left="1437" w:hanging="360"/>
      </w:pPr>
    </w:lvl>
    <w:lvl w:ilvl="2" w:tplc="0419001B">
      <w:start w:val="1"/>
      <w:numFmt w:val="lowerRoman"/>
      <w:lvlText w:val="%3."/>
      <w:lvlJc w:val="right"/>
      <w:pPr>
        <w:ind w:left="2157" w:hanging="180"/>
      </w:pPr>
    </w:lvl>
    <w:lvl w:ilvl="3" w:tplc="0419000F">
      <w:start w:val="1"/>
      <w:numFmt w:val="decimal"/>
      <w:lvlText w:val="%4."/>
      <w:lvlJc w:val="left"/>
      <w:pPr>
        <w:ind w:left="2877" w:hanging="360"/>
      </w:pPr>
    </w:lvl>
    <w:lvl w:ilvl="4" w:tplc="04190019">
      <w:start w:val="1"/>
      <w:numFmt w:val="lowerLetter"/>
      <w:lvlText w:val="%5."/>
      <w:lvlJc w:val="left"/>
      <w:pPr>
        <w:ind w:left="3597" w:hanging="360"/>
      </w:pPr>
    </w:lvl>
    <w:lvl w:ilvl="5" w:tplc="0419001B">
      <w:start w:val="1"/>
      <w:numFmt w:val="lowerRoman"/>
      <w:lvlText w:val="%6."/>
      <w:lvlJc w:val="right"/>
      <w:pPr>
        <w:ind w:left="4317" w:hanging="180"/>
      </w:pPr>
    </w:lvl>
    <w:lvl w:ilvl="6" w:tplc="0419000F">
      <w:start w:val="1"/>
      <w:numFmt w:val="decimal"/>
      <w:lvlText w:val="%7."/>
      <w:lvlJc w:val="left"/>
      <w:pPr>
        <w:ind w:left="5037" w:hanging="360"/>
      </w:pPr>
    </w:lvl>
    <w:lvl w:ilvl="7" w:tplc="04190019">
      <w:start w:val="1"/>
      <w:numFmt w:val="lowerLetter"/>
      <w:lvlText w:val="%8."/>
      <w:lvlJc w:val="left"/>
      <w:pPr>
        <w:ind w:left="5757" w:hanging="360"/>
      </w:pPr>
    </w:lvl>
    <w:lvl w:ilvl="8" w:tplc="0419001B">
      <w:start w:val="1"/>
      <w:numFmt w:val="lowerRoman"/>
      <w:lvlText w:val="%9."/>
      <w:lvlJc w:val="right"/>
      <w:pPr>
        <w:ind w:left="6477"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3FBE"/>
    <w:rsid w:val="00013FBE"/>
    <w:rsid w:val="00135B0D"/>
    <w:rsid w:val="003E77D0"/>
    <w:rsid w:val="00446154"/>
    <w:rsid w:val="00670543"/>
    <w:rsid w:val="00781351"/>
    <w:rsid w:val="00901E38"/>
    <w:rsid w:val="00B302A9"/>
    <w:rsid w:val="00CC68DB"/>
    <w:rsid w:val="00D453FB"/>
    <w:rsid w:val="00EE07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01E38"/>
    <w:pPr>
      <w:ind w:left="720"/>
      <w:contextualSpacing/>
    </w:pPr>
  </w:style>
  <w:style w:type="character" w:styleId="a4">
    <w:name w:val="Hyperlink"/>
    <w:basedOn w:val="a0"/>
    <w:uiPriority w:val="99"/>
    <w:unhideWhenUsed/>
    <w:rsid w:val="00135B0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01E38"/>
    <w:pPr>
      <w:ind w:left="720"/>
      <w:contextualSpacing/>
    </w:pPr>
  </w:style>
  <w:style w:type="character" w:styleId="a4">
    <w:name w:val="Hyperlink"/>
    <w:basedOn w:val="a0"/>
    <w:uiPriority w:val="99"/>
    <w:unhideWhenUsed/>
    <w:rsid w:val="00135B0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biblioclub.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prbookshop.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10</Pages>
  <Words>2415</Words>
  <Characters>13766</Characters>
  <Application>Microsoft Office Word</Application>
  <DocSecurity>0</DocSecurity>
  <Lines>114</Lines>
  <Paragraphs>32</Paragraphs>
  <ScaleCrop>false</ScaleCrop>
  <Company/>
  <LinksUpToDate>false</LinksUpToDate>
  <CharactersWithSpaces>16149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11</cp:revision>
  <dcterms:created xsi:type="dcterms:W3CDTF">2022-08-22T12:57:00Z</dcterms:created>
  <dcterms:modified xsi:type="dcterms:W3CDTF">2022-08-31T13:09:00Z</dcterms:modified>
</cp:coreProperties>
</file>